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459" w:rsidRDefault="00AE30FE">
      <w:pPr>
        <w:pStyle w:val="4"/>
        <w:keepNext w:val="0"/>
        <w:numPr>
          <w:ilvl w:val="0"/>
          <w:numId w:val="0"/>
        </w:numPr>
        <w:spacing w:before="0" w:after="0"/>
        <w:ind w:left="4111" w:right="55"/>
        <w:rPr>
          <w:b w:val="0"/>
          <w:i w:val="0"/>
          <w:sz w:val="24"/>
          <w:szCs w:val="24"/>
        </w:rPr>
      </w:pPr>
      <w:r>
        <w:rPr>
          <w:b w:val="0"/>
          <w:i w:val="0"/>
          <w:sz w:val="20"/>
        </w:rPr>
        <w:t>П</w:t>
      </w:r>
      <w:r w:rsidR="000F1720">
        <w:rPr>
          <w:b w:val="0"/>
          <w:i w:val="0"/>
          <w:sz w:val="20"/>
        </w:rPr>
        <w:t>риложение № 8 к догов</w:t>
      </w:r>
      <w:r w:rsidR="001E29BA">
        <w:rPr>
          <w:b w:val="0"/>
          <w:i w:val="0"/>
          <w:sz w:val="20"/>
        </w:rPr>
        <w:t>ору№127/КЛЮ</w:t>
      </w:r>
      <w:bookmarkStart w:id="0" w:name="_GoBack"/>
      <w:bookmarkEnd w:id="0"/>
      <w:r w:rsidR="000F1720">
        <w:rPr>
          <w:b w:val="0"/>
          <w:i w:val="0"/>
          <w:sz w:val="20"/>
        </w:rPr>
        <w:t>О</w:t>
      </w:r>
      <w:r>
        <w:rPr>
          <w:b w:val="0"/>
          <w:i w:val="0"/>
          <w:sz w:val="20"/>
        </w:rPr>
        <w:t>/26</w:t>
      </w:r>
      <w:r w:rsidR="00945242">
        <w:rPr>
          <w:b w:val="0"/>
          <w:i w:val="0"/>
          <w:sz w:val="20"/>
        </w:rPr>
        <w:t>-27 от «  »         2026</w:t>
      </w:r>
    </w:p>
    <w:p w:rsidR="00861459" w:rsidRDefault="00AE30FE">
      <w:pPr>
        <w:pStyle w:val="4"/>
        <w:keepNext w:val="0"/>
        <w:numPr>
          <w:ilvl w:val="0"/>
          <w:numId w:val="0"/>
        </w:numPr>
        <w:spacing w:before="0" w:after="0"/>
        <w:ind w:right="55"/>
        <w:jc w:val="center"/>
        <w:rPr>
          <w:sz w:val="24"/>
          <w:szCs w:val="24"/>
        </w:rPr>
      </w:pPr>
      <w:r>
        <w:rPr>
          <w:sz w:val="24"/>
          <w:szCs w:val="24"/>
        </w:rPr>
        <w:t xml:space="preserve"> </w:t>
      </w:r>
    </w:p>
    <w:p w:rsidR="00861459" w:rsidRDefault="00AE30FE">
      <w:pPr>
        <w:pStyle w:val="4"/>
        <w:keepNext w:val="0"/>
        <w:numPr>
          <w:ilvl w:val="0"/>
          <w:numId w:val="0"/>
        </w:numPr>
        <w:spacing w:before="0" w:after="0"/>
        <w:ind w:right="55"/>
        <w:jc w:val="center"/>
        <w:rPr>
          <w:i w:val="0"/>
          <w:sz w:val="22"/>
          <w:szCs w:val="22"/>
        </w:rPr>
      </w:pPr>
      <w:r>
        <w:rPr>
          <w:i w:val="0"/>
          <w:sz w:val="22"/>
          <w:szCs w:val="22"/>
        </w:rPr>
        <w:t xml:space="preserve">ДОГОВОР </w:t>
      </w:r>
    </w:p>
    <w:p w:rsidR="00861459" w:rsidRDefault="00AE30FE">
      <w:pPr>
        <w:pStyle w:val="4"/>
        <w:keepNext w:val="0"/>
        <w:numPr>
          <w:ilvl w:val="0"/>
          <w:numId w:val="0"/>
        </w:numPr>
        <w:spacing w:before="0" w:after="0"/>
        <w:jc w:val="center"/>
        <w:rPr>
          <w:i w:val="0"/>
          <w:sz w:val="22"/>
          <w:szCs w:val="22"/>
        </w:rPr>
      </w:pPr>
      <w:r>
        <w:rPr>
          <w:i w:val="0"/>
          <w:sz w:val="22"/>
          <w:szCs w:val="22"/>
        </w:rPr>
        <w:t xml:space="preserve">КОМБИНИРОВАННОГО СТРАХОВАНИЯ СТРОИТЕЛЬНО-МОНТАЖНЫХ РИСКОВ </w:t>
      </w:r>
    </w:p>
    <w:p w:rsidR="00861459" w:rsidRDefault="00AE30FE">
      <w:pPr>
        <w:tabs>
          <w:tab w:val="left" w:pos="6663"/>
        </w:tabs>
        <w:jc w:val="center"/>
        <w:rPr>
          <w:bCs/>
        </w:rPr>
      </w:pPr>
      <w:r>
        <w:rPr>
          <w:bCs/>
        </w:rPr>
        <w:t>(форма)</w:t>
      </w:r>
    </w:p>
    <w:p w:rsidR="00861459" w:rsidRDefault="00AE30FE">
      <w:r>
        <w:t xml:space="preserve">г. ______                                                                                   </w:t>
      </w:r>
      <w:r>
        <w:tab/>
      </w:r>
      <w:proofErr w:type="gramStart"/>
      <w:r>
        <w:tab/>
        <w:t xml:space="preserve">  «</w:t>
      </w:r>
      <w:proofErr w:type="gramEnd"/>
      <w:r>
        <w:t>__» _____ 20__ г.</w:t>
      </w:r>
    </w:p>
    <w:p w:rsidR="00861459" w:rsidRDefault="00861459">
      <w:pPr>
        <w:jc w:val="both"/>
      </w:pPr>
    </w:p>
    <w:p w:rsidR="00861459" w:rsidRDefault="00AE30FE">
      <w:pPr>
        <w:pStyle w:val="11DocumentHeader1H1"/>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61459" w:rsidRDefault="00861459">
      <w:pPr>
        <w:ind w:firstLine="709"/>
        <w:jc w:val="both"/>
        <w:rPr>
          <w:b/>
        </w:rPr>
      </w:pPr>
    </w:p>
    <w:p w:rsidR="00861459" w:rsidRDefault="00AE30FE">
      <w:pPr>
        <w:pStyle w:val="22sub-sectH2h22RTCiz2"/>
        <w:keepNext w:val="0"/>
        <w:spacing w:before="0" w:after="0"/>
        <w:ind w:firstLine="709"/>
        <w:jc w:val="center"/>
        <w:rPr>
          <w:rFonts w:ascii="Times New Roman" w:hAnsi="Times New Roman"/>
          <w:sz w:val="24"/>
          <w:szCs w:val="24"/>
        </w:rPr>
      </w:pPr>
      <w:r>
        <w:rPr>
          <w:rFonts w:ascii="Times New Roman" w:hAnsi="Times New Roman"/>
          <w:i w:val="0"/>
          <w:sz w:val="24"/>
          <w:szCs w:val="24"/>
        </w:rPr>
        <w:t>1. ПРЕДМЕТ ДОГОВОРА</w:t>
      </w:r>
      <w:r>
        <w:rPr>
          <w:rFonts w:ascii="Times New Roman" w:hAnsi="Times New Roman"/>
          <w:sz w:val="24"/>
          <w:szCs w:val="24"/>
        </w:rPr>
        <w:t>.</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Объект строительства/монтажа: «_________________________» в соответствии с договором подряда (контрактом) № ______________________ (далее - Проект).</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Территория страхования: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Выгодоприобретатель(и):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bCs/>
          <w:sz w:val="24"/>
          <w:szCs w:val="24"/>
        </w:rPr>
        <w:t>Д</w:t>
      </w:r>
      <w:r>
        <w:rPr>
          <w:rFonts w:ascii="Times New Roman" w:hAnsi="Times New Roman"/>
          <w:sz w:val="24"/>
          <w:szCs w:val="24"/>
        </w:rPr>
        <w:t>оговор страхования считается заключенным в пользу:</w:t>
      </w:r>
    </w:p>
    <w:p w:rsidR="00861459" w:rsidRDefault="00AE30FE">
      <w:pPr>
        <w:widowControl w:val="0"/>
        <w:numPr>
          <w:ilvl w:val="0"/>
          <w:numId w:val="2"/>
        </w:numPr>
        <w:tabs>
          <w:tab w:val="clear" w:pos="720"/>
          <w:tab w:val="num" w:pos="1080"/>
        </w:tabs>
        <w:ind w:left="0" w:firstLine="709"/>
        <w:jc w:val="both"/>
      </w:pPr>
      <w:r>
        <w:t>АО (ПАО) ______ (далее - Заказчик),</w:t>
      </w:r>
    </w:p>
    <w:p w:rsidR="00861459" w:rsidRDefault="00AE30FE">
      <w:pPr>
        <w:widowControl w:val="0"/>
        <w:numPr>
          <w:ilvl w:val="0"/>
          <w:numId w:val="2"/>
        </w:numPr>
        <w:tabs>
          <w:tab w:val="clear" w:pos="720"/>
          <w:tab w:val="num" w:pos="1080"/>
        </w:tabs>
        <w:ind w:left="0" w:firstLine="709"/>
        <w:jc w:val="both"/>
      </w:pPr>
      <w:r>
        <w:t>Страхователя,</w:t>
      </w:r>
    </w:p>
    <w:p w:rsidR="00861459" w:rsidRDefault="00AE30FE">
      <w:pPr>
        <w:widowControl w:val="0"/>
        <w:numPr>
          <w:ilvl w:val="0"/>
          <w:numId w:val="2"/>
        </w:numPr>
        <w:tabs>
          <w:tab w:val="clear" w:pos="720"/>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консультантов и/или инженеров и/или проектировщиков, выполняющих работы по проекту в рамках их деятельности на строительной площадке.</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rPr>
        <w:t>в отношении той части застрахованного имущества, по которой он(-и) несет(-</w:t>
      </w:r>
      <w:proofErr w:type="spellStart"/>
      <w:r>
        <w:rPr>
          <w:rFonts w:ascii="Times New Roman" w:hAnsi="Times New Roman"/>
          <w:sz w:val="24"/>
          <w:szCs w:val="24"/>
        </w:rPr>
        <w:t>ут</w:t>
      </w:r>
      <w:proofErr w:type="spellEnd"/>
      <w:r>
        <w:rPr>
          <w:rFonts w:ascii="Times New Roman" w:hAnsi="Times New Roman"/>
          <w:sz w:val="24"/>
          <w:szCs w:val="24"/>
        </w:rPr>
        <w:t xml:space="preserve">) риск гибели, утраты или повреждения (Секция 1). </w:t>
      </w:r>
    </w:p>
    <w:p w:rsidR="00861459" w:rsidRDefault="00AE30FE">
      <w:pPr>
        <w:pStyle w:val="Iniiaiieoaeno"/>
        <w:numPr>
          <w:ilvl w:val="2"/>
          <w:numId w:val="27"/>
        </w:numPr>
        <w:spacing w:after="0"/>
        <w:ind w:left="0" w:firstLine="720"/>
        <w:jc w:val="both"/>
        <w:rPr>
          <w:rFonts w:ascii="Times New Roman" w:hAnsi="Times New Roman"/>
          <w:bCs/>
          <w:sz w:val="24"/>
          <w:szCs w:val="24"/>
        </w:rPr>
      </w:pPr>
      <w:r>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Pr>
          <w:rFonts w:ascii="Times New Roman" w:hAnsi="Times New Roman"/>
          <w:sz w:val="24"/>
          <w:szCs w:val="24"/>
        </w:rPr>
        <w:t xml:space="preserve"> (Секция 2).</w:t>
      </w:r>
    </w:p>
    <w:p w:rsidR="00861459" w:rsidRDefault="00861459">
      <w:pPr>
        <w:pStyle w:val="Iniiaiieoaeno"/>
        <w:spacing w:after="0"/>
        <w:ind w:firstLine="709"/>
        <w:jc w:val="both"/>
        <w:rPr>
          <w:rFonts w:ascii="Times New Roman" w:hAnsi="Times New Roman"/>
          <w:b/>
          <w:bCs/>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2. ОБЪЕКТ СТРАХОВАНИЯ.</w:t>
      </w:r>
    </w:p>
    <w:p w:rsidR="00861459" w:rsidRDefault="00AE30FE">
      <w:pPr>
        <w:pStyle w:val="33"/>
        <w:numPr>
          <w:ilvl w:val="1"/>
          <w:numId w:val="28"/>
        </w:numPr>
        <w:spacing w:after="0" w:line="240" w:lineRule="auto"/>
        <w:ind w:left="0" w:firstLine="709"/>
        <w:jc w:val="both"/>
        <w:rPr>
          <w:rFonts w:ascii="Times New Roman" w:hAnsi="Times New Roman"/>
          <w:bCs/>
          <w:iCs/>
          <w:sz w:val="24"/>
          <w:szCs w:val="24"/>
        </w:rPr>
      </w:pPr>
      <w:r>
        <w:rPr>
          <w:rFonts w:ascii="Times New Roman" w:hAnsi="Times New Roman"/>
          <w:bCs/>
          <w:sz w:val="24"/>
          <w:szCs w:val="24"/>
        </w:rPr>
        <w:t>По настоящему договору застрахованы</w:t>
      </w:r>
      <w:r>
        <w:rPr>
          <w:rFonts w:ascii="Times New Roman" w:hAnsi="Times New Roman"/>
          <w:bCs/>
          <w:iCs/>
          <w:sz w:val="24"/>
          <w:szCs w:val="24"/>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r>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861459" w:rsidRDefault="00AE30FE">
      <w:pPr>
        <w:ind w:firstLine="709"/>
        <w:jc w:val="both"/>
      </w:pPr>
      <w: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proofErr w:type="gramStart"/>
      <w:r>
        <w:rPr>
          <w:rFonts w:ascii="Times New Roman" w:hAnsi="Times New Roman"/>
          <w:sz w:val="24"/>
          <w:szCs w:val="24"/>
        </w:rPr>
        <w:t>Существующее имущество Заказчика</w:t>
      </w:r>
      <w:proofErr w:type="gramEnd"/>
      <w:r>
        <w:rPr>
          <w:rFonts w:ascii="Times New Roman" w:hAnsi="Times New Roman"/>
          <w:sz w:val="24"/>
          <w:szCs w:val="24"/>
        </w:rPr>
        <w:t xml:space="preserve"> расположенное на строительной площадке или на территории, прилегающей к строительной площадке;</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Iniiaiieoaeno"/>
        <w:numPr>
          <w:ilvl w:val="2"/>
          <w:numId w:val="28"/>
        </w:numPr>
        <w:spacing w:after="0"/>
        <w:ind w:left="0" w:firstLine="720"/>
        <w:jc w:val="both"/>
        <w:rPr>
          <w:rFonts w:ascii="Times New Roman" w:hAnsi="Times New Roman"/>
          <w:sz w:val="24"/>
          <w:szCs w:val="24"/>
        </w:rPr>
      </w:pPr>
      <w:r>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при производстве строительно-монтажных работ по Проекту;</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в период гарантийного обслуживания сданного в эксплуатацию объекта по Проекту.</w:t>
      </w:r>
    </w:p>
    <w:p w:rsidR="00861459" w:rsidRDefault="00861459">
      <w:pPr>
        <w:pStyle w:val="afc"/>
        <w:spacing w:line="240" w:lineRule="auto"/>
        <w:ind w:right="-8" w:firstLine="709"/>
        <w:rPr>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bookmarkStart w:id="1" w:name="OLE_LINK5"/>
      <w:bookmarkStart w:id="2" w:name="OLE_LINK6"/>
      <w:r>
        <w:rPr>
          <w:rFonts w:ascii="Times New Roman" w:hAnsi="Times New Roman"/>
          <w:i w:val="0"/>
          <w:sz w:val="24"/>
          <w:szCs w:val="24"/>
        </w:rPr>
        <w:t>3. СТРАХОВЫЕ СЛУЧАИ.</w:t>
      </w:r>
    </w:p>
    <w:p w:rsidR="00861459" w:rsidRDefault="00AE30FE">
      <w:pPr>
        <w:pStyle w:val="Iniiaiieoaeno"/>
        <w:spacing w:after="0"/>
        <w:ind w:firstLine="709"/>
        <w:jc w:val="both"/>
        <w:rPr>
          <w:rFonts w:ascii="Times New Roman" w:hAnsi="Times New Roman"/>
          <w:bCs/>
          <w:sz w:val="24"/>
          <w:szCs w:val="24"/>
        </w:rPr>
      </w:pPr>
      <w:r>
        <w:rPr>
          <w:rFonts w:ascii="Times New Roman" w:hAnsi="Times New Roman"/>
          <w:bCs/>
          <w:sz w:val="24"/>
          <w:szCs w:val="24"/>
          <w:u w:val="single"/>
        </w:rPr>
        <w:t>Секция 1 «Страхование строительно-монтажных рисков»</w:t>
      </w:r>
      <w:r>
        <w:rPr>
          <w:rFonts w:ascii="Times New Roman" w:hAnsi="Times New Roman"/>
          <w:bCs/>
          <w:sz w:val="24"/>
          <w:szCs w:val="24"/>
        </w:rPr>
        <w:t>.</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проведении работ по гарантийному обслуживанию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 (на условиях Оговорки 004).</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Вред третьим лицам причинен в прямой причинной связи с осуществлением строительно-монтажных работ по Проекту и гарантийного обслуживания сданного в </w:t>
      </w:r>
      <w:r>
        <w:rPr>
          <w:rFonts w:ascii="Times New Roman" w:hAnsi="Times New Roman"/>
          <w:sz w:val="24"/>
          <w:szCs w:val="24"/>
        </w:rPr>
        <w:lastRenderedPageBreak/>
        <w:t>эксплуатацию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bCs/>
          <w:sz w:val="24"/>
          <w:szCs w:val="24"/>
        </w:rPr>
        <w:t xml:space="preserve">Под вредом жизни и здоровью третьих лиц по </w:t>
      </w:r>
      <w:r>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861459" w:rsidRDefault="00AE30FE">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Общие исключения по Договору, относящиеся ко всем секциям.</w:t>
      </w:r>
    </w:p>
    <w:p w:rsidR="00861459" w:rsidRDefault="00AE30FE">
      <w:pPr>
        <w:ind w:firstLine="709"/>
        <w:jc w:val="both"/>
        <w:outlineLvl w:val="0"/>
      </w:pPr>
      <w:r>
        <w:t>По настоящему Договору не покрывается следующее: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Повреждение или гибель застрахованного имущества, затраты или расходы, убытки любого рода, любая ответственность прямо или косвенно </w:t>
      </w:r>
      <w:proofErr w:type="gramStart"/>
      <w:r>
        <w:rPr>
          <w:rFonts w:ascii="Times New Roman" w:hAnsi="Times New Roman"/>
          <w:sz w:val="24"/>
          <w:szCs w:val="24"/>
        </w:rPr>
        <w:t>вызванная</w:t>
      </w:r>
      <w:proofErr w:type="gramEnd"/>
      <w:r>
        <w:rPr>
          <w:rFonts w:ascii="Times New Roman" w:hAnsi="Times New Roman"/>
          <w:sz w:val="24"/>
          <w:szCs w:val="24"/>
        </w:rPr>
        <w:t xml:space="preserve"> или возникшая в результате:</w:t>
      </w:r>
    </w:p>
    <w:p w:rsidR="00861459" w:rsidRDefault="00AE30FE">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61459" w:rsidRDefault="00AE30FE">
      <w:pPr>
        <w:ind w:firstLine="709"/>
        <w:jc w:val="both"/>
        <w:outlineLvl w:val="0"/>
      </w:pPr>
      <w:r>
        <w:t>(б)</w:t>
      </w:r>
      <w:r>
        <w:tab/>
        <w:t>Материалов ядерного оружия.</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61459" w:rsidRDefault="00AE30FE">
      <w:pPr>
        <w:ind w:firstLine="709"/>
        <w:jc w:val="both"/>
        <w:outlineLvl w:val="0"/>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61459" w:rsidRDefault="00AE30FE">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61459" w:rsidRDefault="00AE30FE">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(а) Штрафы и пени (включая заранее определенные суммы возмещения убытков) за </w:t>
      </w:r>
      <w:proofErr w:type="gramStart"/>
      <w:r>
        <w:rPr>
          <w:rFonts w:ascii="Times New Roman" w:hAnsi="Times New Roman"/>
          <w:sz w:val="24"/>
          <w:szCs w:val="24"/>
        </w:rPr>
        <w:t>не готовность</w:t>
      </w:r>
      <w:proofErr w:type="gramEnd"/>
      <w:r>
        <w:rPr>
          <w:rFonts w:ascii="Times New Roman" w:hAnsi="Times New Roman"/>
          <w:sz w:val="24"/>
          <w:szCs w:val="24"/>
        </w:rPr>
        <w:t xml:space="preserve"> или за задержку сдачи или за несоответствие условиям Договора подряда;</w:t>
      </w:r>
    </w:p>
    <w:p w:rsidR="00861459" w:rsidRDefault="00AE30FE">
      <w:pPr>
        <w:ind w:firstLine="709"/>
        <w:jc w:val="both"/>
        <w:outlineLvl w:val="0"/>
      </w:pPr>
      <w:r>
        <w:t>(б) Гарантии достижения основных показателей.</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Исключение электронных данных.</w:t>
      </w:r>
    </w:p>
    <w:p w:rsidR="00861459" w:rsidRDefault="00AE30FE">
      <w:pPr>
        <w:ind w:firstLine="709"/>
        <w:jc w:val="both"/>
        <w:outlineLvl w:val="0"/>
      </w:pPr>
      <w: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w:t>
      </w:r>
      <w:r>
        <w:lastRenderedPageBreak/>
        <w:t>снижения функциональности, в том числе любых последовательных затрат, расходов любого характера.</w:t>
      </w:r>
    </w:p>
    <w:p w:rsidR="00861459" w:rsidRDefault="00AE30FE">
      <w:pPr>
        <w:ind w:firstLine="709"/>
        <w:jc w:val="both"/>
        <w:outlineLvl w:val="0"/>
      </w:pPr>
      <w: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t>электронным</w:t>
      </w:r>
      <w:proofErr w:type="gramEnd"/>
      <w: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61459" w:rsidRDefault="00AE30FE">
      <w:pPr>
        <w:ind w:firstLine="709"/>
        <w:jc w:val="both"/>
        <w:outlineLvl w:val="0"/>
      </w:pPr>
      <w:r>
        <w:t xml:space="preserve">Компьютерный вирус означает набор портящих, вредоносных или несанкционированных </w:t>
      </w:r>
      <w:proofErr w:type="gramStart"/>
      <w:r>
        <w:t>инструкций</w:t>
      </w:r>
      <w:proofErr w:type="gramEnd"/>
      <w: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61459" w:rsidRDefault="00AE30FE">
      <w:pPr>
        <w:ind w:firstLine="709"/>
        <w:jc w:val="both"/>
        <w:outlineLvl w:val="0"/>
      </w:pPr>
      <w: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61459" w:rsidRDefault="00AE30FE">
      <w:pPr>
        <w:ind w:firstLine="709"/>
        <w:jc w:val="both"/>
        <w:outlineLvl w:val="0"/>
      </w:pPr>
      <w: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61459" w:rsidRDefault="00AE30FE">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t>на  воссоздание</w:t>
      </w:r>
      <w:proofErr w:type="gramEnd"/>
      <w: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t>любых сумм</w:t>
      </w:r>
      <w:proofErr w:type="gramEnd"/>
      <w: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Причинение вреда жизни, здоровью или имуществу включая убытки, расходы или </w:t>
      </w:r>
      <w:proofErr w:type="gramStart"/>
      <w:r>
        <w:rPr>
          <w:rFonts w:ascii="Times New Roman" w:hAnsi="Times New Roman"/>
          <w:sz w:val="24"/>
          <w:szCs w:val="24"/>
        </w:rPr>
        <w:t>затраты</w:t>
      </w:r>
      <w:proofErr w:type="gramEnd"/>
      <w:r>
        <w:rPr>
          <w:rFonts w:ascii="Times New Roman" w:hAnsi="Times New Roman"/>
          <w:sz w:val="24"/>
          <w:szCs w:val="24"/>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61459" w:rsidRDefault="00AE30FE">
      <w:pPr>
        <w:ind w:firstLine="709"/>
        <w:jc w:val="both"/>
        <w:outlineLvl w:val="0"/>
      </w:pPr>
      <w:r>
        <w:t>(а) любыми грибками, плесенью, милдью или брожением;</w:t>
      </w:r>
    </w:p>
    <w:p w:rsidR="00861459" w:rsidRDefault="00AE30FE">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861459" w:rsidRDefault="00AE30FE">
      <w:pPr>
        <w:ind w:firstLine="709"/>
        <w:jc w:val="both"/>
        <w:outlineLvl w:val="0"/>
      </w:pPr>
      <w:r>
        <w:t xml:space="preserve">(в) любым веществом, испарением, газом или их </w:t>
      </w:r>
      <w:proofErr w:type="gramStart"/>
      <w:r>
        <w:t>выделениями</w:t>
      </w:r>
      <w:proofErr w:type="gramEnd"/>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861459" w:rsidRDefault="00AE30FE">
      <w:pPr>
        <w:ind w:firstLine="709"/>
        <w:jc w:val="both"/>
        <w:outlineLvl w:val="0"/>
      </w:pPr>
      <w:r>
        <w:t xml:space="preserve">(г) любым материалом, продуктом, зданием, строением или его </w:t>
      </w:r>
      <w:proofErr w:type="gramStart"/>
      <w:r>
        <w:t>частью</w:t>
      </w:r>
      <w:proofErr w:type="gramEnd"/>
      <w: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861459" w:rsidRDefault="00AE30FE">
      <w:pPr>
        <w:ind w:firstLine="709"/>
        <w:jc w:val="both"/>
        <w:outlineLvl w:val="0"/>
      </w:pPr>
      <w:r>
        <w:t>Независимо от причины, события, материала, продукта и/или строительного компонента, которые повлекли ущерб жизни и здоровью или имуществу.</w:t>
      </w:r>
    </w:p>
    <w:p w:rsidR="00861459" w:rsidRDefault="00AE30FE">
      <w:pPr>
        <w:ind w:firstLine="709"/>
        <w:jc w:val="both"/>
        <w:outlineLvl w:val="0"/>
      </w:pPr>
      <w:r>
        <w:t>В целях данного Исключения, следующие определения были добавлены в Договор:</w:t>
      </w:r>
    </w:p>
    <w:p w:rsidR="00861459" w:rsidRDefault="00AE30FE">
      <w:pPr>
        <w:ind w:firstLine="709"/>
        <w:jc w:val="both"/>
        <w:outlineLvl w:val="0"/>
      </w:pPr>
      <w: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61459" w:rsidRDefault="00AE30FE">
      <w:pPr>
        <w:ind w:firstLine="709"/>
        <w:jc w:val="both"/>
        <w:outlineLvl w:val="0"/>
      </w:pPr>
      <w: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61459" w:rsidRDefault="00AE30FE">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Гибель или повреждение, затраты или расходы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вызванные </w:t>
      </w:r>
      <w:r>
        <w:rPr>
          <w:rFonts w:ascii="Times New Roman" w:hAnsi="Times New Roman"/>
          <w:sz w:val="24"/>
          <w:szCs w:val="24"/>
        </w:rPr>
        <w:lastRenderedPageBreak/>
        <w:t>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61459" w:rsidRDefault="00AE30FE">
      <w:pPr>
        <w:ind w:firstLine="709"/>
        <w:jc w:val="both"/>
        <w:outlineLvl w:val="0"/>
        <w:rPr>
          <w:bCs/>
        </w:rPr>
      </w:pPr>
      <w:r>
        <w:rPr>
          <w:bCs/>
        </w:rPr>
        <w:t>Также согласовано, что настоящим Договором не покрывается:</w:t>
      </w:r>
    </w:p>
    <w:p w:rsidR="00861459" w:rsidRDefault="00AE30FE">
      <w:pPr>
        <w:ind w:firstLine="709"/>
        <w:jc w:val="both"/>
        <w:outlineLvl w:val="0"/>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61459" w:rsidRDefault="00AE30FE">
      <w:pPr>
        <w:ind w:firstLine="709"/>
        <w:jc w:val="both"/>
        <w:outlineLvl w:val="0"/>
      </w:pP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861459" w:rsidRDefault="00AE30FE">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widowControl w:val="0"/>
        <w:numPr>
          <w:ilvl w:val="0"/>
          <w:numId w:val="6"/>
        </w:numPr>
        <w:ind w:left="0" w:firstLine="709"/>
        <w:jc w:val="both"/>
      </w:pPr>
      <w:r>
        <w:t>База для расчета страхового возмещения;</w:t>
      </w:r>
    </w:p>
    <w:p w:rsidR="00861459" w:rsidRDefault="00AE30FE">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861459" w:rsidRDefault="00AE30FE">
      <w:pPr>
        <w:widowControl w:val="0"/>
        <w:numPr>
          <w:ilvl w:val="0"/>
          <w:numId w:val="6"/>
        </w:numPr>
        <w:ind w:left="0" w:firstLine="709"/>
        <w:jc w:val="both"/>
      </w:pPr>
      <w:r>
        <w:rPr>
          <w:bCs/>
        </w:rPr>
        <w:t xml:space="preserve">Возмещение расходов по воздушным перевозкам;   </w:t>
      </w:r>
    </w:p>
    <w:p w:rsidR="00861459" w:rsidRDefault="00AE30FE">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widowControl w:val="0"/>
        <w:numPr>
          <w:ilvl w:val="0"/>
          <w:numId w:val="6"/>
        </w:numPr>
        <w:ind w:left="0" w:firstLine="709"/>
        <w:jc w:val="both"/>
        <w:rPr>
          <w:bCs/>
        </w:rPr>
      </w:pPr>
      <w:r>
        <w:rPr>
          <w:bCs/>
        </w:rPr>
        <w:t>Особые условия в отношении противопожарных средств;</w:t>
      </w:r>
    </w:p>
    <w:p w:rsidR="00861459" w:rsidRDefault="00AE30FE">
      <w:pPr>
        <w:widowControl w:val="0"/>
        <w:numPr>
          <w:ilvl w:val="0"/>
          <w:numId w:val="6"/>
        </w:numPr>
        <w:ind w:left="0" w:firstLine="709"/>
        <w:jc w:val="both"/>
        <w:rPr>
          <w:bCs/>
        </w:rPr>
      </w:pPr>
      <w:r>
        <w:rPr>
          <w:bCs/>
        </w:rPr>
        <w:t>Оговорка о 72 часах;</w:t>
      </w:r>
    </w:p>
    <w:p w:rsidR="00861459" w:rsidRDefault="00AE30FE">
      <w:pPr>
        <w:widowControl w:val="0"/>
        <w:numPr>
          <w:ilvl w:val="0"/>
          <w:numId w:val="6"/>
        </w:numPr>
        <w:ind w:left="0" w:firstLine="709"/>
        <w:jc w:val="both"/>
      </w:pPr>
      <w:r>
        <w:t xml:space="preserve">Оговорка об изменении страховой суммы в пределах 15%; </w:t>
      </w:r>
    </w:p>
    <w:p w:rsidR="00861459" w:rsidRDefault="00AE30FE">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widowControl w:val="0"/>
        <w:numPr>
          <w:ilvl w:val="0"/>
          <w:numId w:val="6"/>
        </w:numPr>
        <w:ind w:left="0" w:firstLine="709"/>
        <w:jc w:val="both"/>
        <w:rPr>
          <w:bCs/>
        </w:rPr>
      </w:pPr>
      <w:r>
        <w:rPr>
          <w:bCs/>
        </w:rPr>
        <w:t xml:space="preserve">Страхование </w:t>
      </w:r>
      <w:proofErr w:type="gramStart"/>
      <w:r>
        <w:rPr>
          <w:bCs/>
        </w:rPr>
        <w:t>дополнительных расходов</w:t>
      </w:r>
      <w:proofErr w:type="gramEnd"/>
      <w:r>
        <w:rPr>
          <w:bCs/>
        </w:rPr>
        <w:t xml:space="preserve"> связанных с восстановлением проектно-сметной, технической и исполнительной документации;</w:t>
      </w:r>
    </w:p>
    <w:p w:rsidR="00861459" w:rsidRDefault="00AE30FE">
      <w:pPr>
        <w:widowControl w:val="0"/>
        <w:numPr>
          <w:ilvl w:val="0"/>
          <w:numId w:val="6"/>
        </w:numPr>
        <w:tabs>
          <w:tab w:val="left" w:pos="284"/>
        </w:tabs>
        <w:ind w:left="0" w:firstLine="709"/>
        <w:jc w:val="both"/>
      </w:pPr>
      <w:r>
        <w:t>Временное восстановление;</w:t>
      </w:r>
    </w:p>
    <w:p w:rsidR="00861459" w:rsidRDefault="00AE30FE">
      <w:pPr>
        <w:widowControl w:val="0"/>
        <w:numPr>
          <w:ilvl w:val="0"/>
          <w:numId w:val="6"/>
        </w:numPr>
        <w:tabs>
          <w:tab w:val="left" w:pos="284"/>
        </w:tabs>
        <w:ind w:left="0" w:firstLine="709"/>
        <w:jc w:val="both"/>
      </w:pPr>
      <w:r>
        <w:t>Изготовление за пределами строительной площадки;</w:t>
      </w:r>
    </w:p>
    <w:p w:rsidR="00861459" w:rsidRDefault="00AE30FE">
      <w:pPr>
        <w:widowControl w:val="0"/>
        <w:numPr>
          <w:ilvl w:val="0"/>
          <w:numId w:val="6"/>
        </w:numPr>
        <w:ind w:left="0" w:firstLine="709"/>
        <w:jc w:val="both"/>
      </w:pPr>
      <w:r>
        <w:t>Расходы на повторные испытания;</w:t>
      </w:r>
    </w:p>
    <w:p w:rsidR="00861459" w:rsidRDefault="00AE30FE">
      <w:pPr>
        <w:widowControl w:val="0"/>
        <w:numPr>
          <w:ilvl w:val="0"/>
          <w:numId w:val="6"/>
        </w:numPr>
        <w:ind w:left="0" w:firstLine="709"/>
        <w:jc w:val="both"/>
      </w:pPr>
      <w:r>
        <w:t>Скрытый военный риск;</w:t>
      </w:r>
    </w:p>
    <w:p w:rsidR="00861459" w:rsidRDefault="00AE30FE">
      <w:pPr>
        <w:widowControl w:val="0"/>
        <w:numPr>
          <w:ilvl w:val="0"/>
          <w:numId w:val="6"/>
        </w:numPr>
        <w:ind w:left="0" w:firstLine="709"/>
        <w:jc w:val="both"/>
      </w:pPr>
      <w:r>
        <w:t>Разбор завалов;</w:t>
      </w:r>
    </w:p>
    <w:p w:rsidR="00861459" w:rsidRDefault="00AE30FE">
      <w:pPr>
        <w:widowControl w:val="0"/>
        <w:numPr>
          <w:ilvl w:val="0"/>
          <w:numId w:val="6"/>
        </w:numPr>
        <w:tabs>
          <w:tab w:val="left" w:pos="284"/>
        </w:tabs>
        <w:ind w:left="0" w:firstLine="709"/>
        <w:jc w:val="both"/>
      </w:pPr>
      <w:r>
        <w:t>Дополнительные расходы на импортные и таможенные пошлины;</w:t>
      </w:r>
    </w:p>
    <w:p w:rsidR="00861459" w:rsidRDefault="00AE30FE">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861459" w:rsidRDefault="00AE30FE">
      <w:pPr>
        <w:widowControl w:val="0"/>
        <w:numPr>
          <w:ilvl w:val="0"/>
          <w:numId w:val="6"/>
        </w:numPr>
        <w:tabs>
          <w:tab w:val="left" w:pos="284"/>
        </w:tabs>
        <w:ind w:left="0" w:firstLine="709"/>
        <w:jc w:val="both"/>
      </w:pPr>
      <w:r>
        <w:t>Автоматическое восстановление страховой суммы;</w:t>
      </w:r>
    </w:p>
    <w:p w:rsidR="00861459" w:rsidRDefault="00AE30FE">
      <w:pPr>
        <w:widowControl w:val="0"/>
        <w:numPr>
          <w:ilvl w:val="0"/>
          <w:numId w:val="6"/>
        </w:numPr>
        <w:ind w:left="0" w:firstLine="709"/>
        <w:jc w:val="both"/>
      </w:pPr>
      <w:r>
        <w:t>Оговорка о собственных материалах;</w:t>
      </w:r>
    </w:p>
    <w:p w:rsidR="00861459" w:rsidRDefault="00AE30FE">
      <w:pPr>
        <w:widowControl w:val="0"/>
        <w:numPr>
          <w:ilvl w:val="0"/>
          <w:numId w:val="6"/>
        </w:numPr>
        <w:ind w:left="0" w:firstLine="709"/>
        <w:jc w:val="both"/>
      </w:pPr>
      <w:r>
        <w:t>Перевозки внутри страны;</w:t>
      </w:r>
    </w:p>
    <w:p w:rsidR="00861459" w:rsidRDefault="00AE30FE">
      <w:pPr>
        <w:widowControl w:val="0"/>
        <w:numPr>
          <w:ilvl w:val="0"/>
          <w:numId w:val="6"/>
        </w:numPr>
        <w:tabs>
          <w:tab w:val="left" w:pos="284"/>
        </w:tabs>
        <w:ind w:left="0" w:firstLine="709"/>
        <w:jc w:val="both"/>
      </w:pPr>
      <w:r>
        <w:t>Хранение вне строительной площадки;</w:t>
      </w:r>
    </w:p>
    <w:p w:rsidR="00861459" w:rsidRDefault="00AE30FE">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861459" w:rsidRDefault="00AE30FE">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861459" w:rsidRDefault="00AE30FE">
      <w:pPr>
        <w:pStyle w:val="11DocumentHeader1H1"/>
        <w:widowControl w:val="0"/>
        <w:numPr>
          <w:ilvl w:val="0"/>
          <w:numId w:val="6"/>
        </w:numPr>
        <w:spacing w:after="0" w:line="240" w:lineRule="auto"/>
        <w:ind w:left="0"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Оговорка LEG 3/96 об устранении последствий дефекта;</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003 Страхование гарантийного обслуживания</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004 Расширенное страхование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widowControl w:val="0"/>
        <w:numPr>
          <w:ilvl w:val="0"/>
          <w:numId w:val="7"/>
        </w:numPr>
        <w:ind w:left="0" w:firstLine="709"/>
        <w:jc w:val="both"/>
        <w:rPr>
          <w:bCs/>
        </w:rPr>
      </w:pPr>
      <w:r>
        <w:rPr>
          <w:bCs/>
        </w:rPr>
        <w:t>Оговорка о возмещении;</w:t>
      </w:r>
    </w:p>
    <w:p w:rsidR="00861459" w:rsidRDefault="00AE30FE">
      <w:pPr>
        <w:widowControl w:val="0"/>
        <w:numPr>
          <w:ilvl w:val="0"/>
          <w:numId w:val="7"/>
        </w:numPr>
        <w:ind w:left="0" w:firstLine="709"/>
        <w:jc w:val="both"/>
        <w:rPr>
          <w:bCs/>
        </w:rPr>
      </w:pPr>
      <w:r>
        <w:rPr>
          <w:bCs/>
        </w:rPr>
        <w:t>Страхование взаимной ответственности;</w:t>
      </w:r>
    </w:p>
    <w:p w:rsidR="00861459" w:rsidRDefault="00AE30FE">
      <w:pPr>
        <w:widowControl w:val="0"/>
        <w:numPr>
          <w:ilvl w:val="0"/>
          <w:numId w:val="7"/>
        </w:numPr>
        <w:tabs>
          <w:tab w:val="left" w:pos="284"/>
        </w:tabs>
        <w:ind w:left="0" w:firstLine="709"/>
        <w:jc w:val="both"/>
      </w:pPr>
      <w:r>
        <w:t>Дополнительно застрахованные;</w:t>
      </w:r>
    </w:p>
    <w:p w:rsidR="00861459" w:rsidRDefault="00AE30FE">
      <w:pPr>
        <w:widowControl w:val="0"/>
        <w:numPr>
          <w:ilvl w:val="0"/>
          <w:numId w:val="7"/>
        </w:numPr>
        <w:tabs>
          <w:tab w:val="left" w:pos="284"/>
        </w:tabs>
        <w:ind w:left="0" w:firstLine="709"/>
        <w:jc w:val="both"/>
      </w:pPr>
      <w:r>
        <w:t>Посетители площадки;</w:t>
      </w:r>
    </w:p>
    <w:p w:rsidR="00861459" w:rsidRDefault="00AE30FE">
      <w:pPr>
        <w:widowControl w:val="0"/>
        <w:numPr>
          <w:ilvl w:val="0"/>
          <w:numId w:val="7"/>
        </w:numPr>
        <w:tabs>
          <w:tab w:val="left" w:pos="284"/>
        </w:tabs>
        <w:ind w:left="0" w:firstLine="709"/>
        <w:jc w:val="both"/>
      </w:pPr>
      <w:r>
        <w:t>Уменьшение убытка;</w:t>
      </w:r>
    </w:p>
    <w:p w:rsidR="00861459" w:rsidRDefault="00AE30FE">
      <w:pPr>
        <w:widowControl w:val="0"/>
        <w:numPr>
          <w:ilvl w:val="0"/>
          <w:numId w:val="7"/>
        </w:numPr>
        <w:tabs>
          <w:tab w:val="left" w:pos="284"/>
        </w:tabs>
        <w:ind w:left="0" w:firstLine="709"/>
        <w:jc w:val="both"/>
      </w:pPr>
      <w:r>
        <w:t>Оговорка о юрисдикции.</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Особые условия («оговорки») применяемы к Секциям 1, 2:</w:t>
      </w:r>
    </w:p>
    <w:p w:rsidR="00861459" w:rsidRDefault="00AE30FE">
      <w:pPr>
        <w:widowControl w:val="0"/>
        <w:numPr>
          <w:ilvl w:val="0"/>
          <w:numId w:val="7"/>
        </w:numPr>
        <w:ind w:left="0" w:firstLine="709"/>
        <w:jc w:val="both"/>
      </w:pPr>
      <w:r>
        <w:t>Особые условия в отношении перехода прав требования суброгации;</w:t>
      </w:r>
    </w:p>
    <w:p w:rsidR="00861459" w:rsidRDefault="00AE30FE">
      <w:pPr>
        <w:widowControl w:val="0"/>
        <w:numPr>
          <w:ilvl w:val="0"/>
          <w:numId w:val="8"/>
        </w:numPr>
        <w:tabs>
          <w:tab w:val="left" w:pos="284"/>
        </w:tabs>
        <w:ind w:left="0" w:firstLine="709"/>
        <w:jc w:val="both"/>
      </w:pPr>
      <w:r>
        <w:t>Превентивные мероприятия;</w:t>
      </w:r>
    </w:p>
    <w:p w:rsidR="00861459" w:rsidRDefault="00AE30FE">
      <w:pPr>
        <w:widowControl w:val="0"/>
        <w:numPr>
          <w:ilvl w:val="0"/>
          <w:numId w:val="8"/>
        </w:numPr>
        <w:tabs>
          <w:tab w:val="left" w:pos="284"/>
        </w:tabs>
        <w:ind w:left="0" w:firstLine="709"/>
        <w:jc w:val="both"/>
      </w:pPr>
      <w:r>
        <w:lastRenderedPageBreak/>
        <w:t>Расходы на тушение пожара;</w:t>
      </w:r>
    </w:p>
    <w:p w:rsidR="00861459" w:rsidRDefault="00AE30FE">
      <w:pPr>
        <w:widowControl w:val="0"/>
        <w:numPr>
          <w:ilvl w:val="0"/>
          <w:numId w:val="8"/>
        </w:numPr>
        <w:ind w:left="0" w:firstLine="709"/>
        <w:jc w:val="both"/>
      </w:pPr>
      <w:r>
        <w:t>Расходы на оплату услуг специалистов;</w:t>
      </w:r>
    </w:p>
    <w:p w:rsidR="00861459" w:rsidRDefault="00AE30FE">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861459" w:rsidRDefault="00AE30FE">
      <w:pPr>
        <w:widowControl w:val="0"/>
        <w:numPr>
          <w:ilvl w:val="0"/>
          <w:numId w:val="8"/>
        </w:numPr>
        <w:ind w:left="0" w:firstLine="709"/>
        <w:jc w:val="both"/>
      </w:pPr>
      <w:r>
        <w:t>Согласованные сюрвейеры;</w:t>
      </w:r>
    </w:p>
    <w:p w:rsidR="00861459" w:rsidRDefault="00AE30FE">
      <w:pPr>
        <w:widowControl w:val="0"/>
        <w:numPr>
          <w:ilvl w:val="0"/>
          <w:numId w:val="8"/>
        </w:numPr>
        <w:ind w:left="0" w:firstLine="709"/>
        <w:jc w:val="both"/>
      </w:pPr>
      <w:r>
        <w:t>Страховое покрытие взаимных претензий.</w:t>
      </w:r>
    </w:p>
    <w:p w:rsidR="00861459" w:rsidRDefault="00AE30FE">
      <w:pPr>
        <w:pStyle w:val="22sub-sectH2h22RTCiz2"/>
        <w:keepNext w:val="0"/>
        <w:spacing w:before="0" w:after="0"/>
        <w:ind w:firstLine="709"/>
        <w:jc w:val="both"/>
        <w:rPr>
          <w:rFonts w:ascii="Times New Roman" w:hAnsi="Times New Roman"/>
          <w:b w:val="0"/>
          <w:i w:val="0"/>
          <w:sz w:val="24"/>
          <w:szCs w:val="24"/>
        </w:rPr>
      </w:pPr>
      <w:r>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61459" w:rsidRDefault="00861459"/>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4. СТРАХОВАЯ СУММА, ЛИМИТЫ ОТВЕТСТВЕННОСТИ, ФРАНШИЗА.</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w:t>
      </w:r>
      <w:proofErr w:type="gramStart"/>
      <w:r>
        <w:rPr>
          <w:rFonts w:ascii="Times New Roman" w:hAnsi="Times New Roman"/>
          <w:sz w:val="24"/>
          <w:szCs w:val="24"/>
        </w:rPr>
        <w:t>рублей,.</w:t>
      </w:r>
      <w:proofErr w:type="gramEnd"/>
      <w:r>
        <w:rPr>
          <w:rFonts w:ascii="Times New Roman" w:hAnsi="Times New Roman"/>
          <w:sz w:val="24"/>
          <w:szCs w:val="24"/>
        </w:rPr>
        <w:t xml:space="preserve">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Pr>
          <w:rFonts w:ascii="Times New Roman" w:hAnsi="Times New Roman"/>
          <w:sz w:val="24"/>
          <w:szCs w:val="24"/>
        </w:rPr>
        <w:footnoteReference w:id="1"/>
      </w:r>
      <w:r>
        <w:rPr>
          <w:rFonts w:ascii="Times New Roman" w:hAnsi="Times New Roman"/>
          <w:sz w:val="24"/>
          <w:szCs w:val="24"/>
        </w:rPr>
        <w:t>.</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по Секции 1: </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по расчистке территории - 10% от страховой суммы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расходы</w:t>
      </w:r>
      <w:proofErr w:type="gramEnd"/>
      <w:r>
        <w:rPr>
          <w:rFonts w:ascii="Times New Roman" w:hAnsi="Times New Roman"/>
          <w:sz w:val="24"/>
          <w:szCs w:val="24"/>
        </w:rPr>
        <w:t xml:space="preserve"> по воздушным перевозкам - 2,5% от страховой суммы, указанной в п. 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дополнительные расходов</w:t>
      </w:r>
      <w:proofErr w:type="gramEnd"/>
      <w:r>
        <w:rPr>
          <w:rFonts w:ascii="Times New Roman" w:hAnsi="Times New Roman"/>
          <w:sz w:val="24"/>
          <w:szCs w:val="24"/>
        </w:rPr>
        <w:t>,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повторные испытания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связи с применением законов и постановлений органов государственной власти – 2,5%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перевозки внутри страны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риску «Терроризм и диверсия»: ______ (______) рублей</w:t>
      </w:r>
      <w:r>
        <w:rPr>
          <w:rFonts w:ascii="Times New Roman" w:hAnsi="Times New Roman"/>
          <w:sz w:val="24"/>
          <w:szCs w:val="24"/>
        </w:rPr>
        <w:footnoteReference w:id="2"/>
      </w:r>
      <w:r>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Франшиза (безусловная)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проведения строительно-монтажных работ – 100 000,00 (Сто тысяч)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гарантийного обслуживания - 30 000,00 (Тридцать тысяч) рублей.</w:t>
      </w:r>
    </w:p>
    <w:p w:rsidR="00861459" w:rsidRDefault="00861459">
      <w:pPr>
        <w:pStyle w:val="Iniiaiieoaeno"/>
        <w:spacing w:after="0"/>
        <w:ind w:firstLine="0"/>
        <w:jc w:val="both"/>
        <w:rPr>
          <w:rFonts w:ascii="Times New Roman" w:hAnsi="Times New Roman"/>
          <w:bCs/>
          <w:sz w:val="24"/>
          <w:szCs w:val="24"/>
          <w:u w:val="single"/>
        </w:rPr>
      </w:pPr>
    </w:p>
    <w:p w:rsidR="00861459" w:rsidRDefault="00AE30FE">
      <w:pPr>
        <w:pStyle w:val="Iniiaiieoaeno"/>
        <w:spacing w:after="0"/>
        <w:ind w:firstLine="0"/>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Страховая сумма по п. 4.6 настоящего Договора установлена на каждый страховой случай.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Франшиза (безусловная) по страхованию гражданской ответственности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по случаям причинения вреда имуществу третьих лиц - 50 000,00 (Пятьдесят тысяч) рублей.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случаям причинения вреда жизни и/или здоровью третьих лиц - не применяется.</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применяемые к Секциям 1 и 2: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тушение пожара – 1% от страховой суммы, указанной в п. 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5. СТРАХОВАЯ ПРЕМИЯ.</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настоящему Договору составляет: </w:t>
      </w:r>
    </w:p>
    <w:p w:rsidR="00861459" w:rsidRDefault="00AE30FE">
      <w:pPr>
        <w:ind w:firstLine="709"/>
        <w:jc w:val="both"/>
        <w:rPr>
          <w:iCs/>
        </w:rPr>
      </w:pPr>
      <w:r>
        <w:t>_______ (_________) рублей, в том числе</w:t>
      </w:r>
      <w:r>
        <w:rPr>
          <w:iCs/>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Секции 1 составляет: _____ (_____) рублей, в том числе: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проведения строительно-монтажных работ: ________ (_______)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гарантийного обслуживания: _____ (_____) рублей.</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______ (_____)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861459" w:rsidRDefault="00861459">
      <w:pPr>
        <w:pStyle w:val="ad"/>
        <w:ind w:firstLine="709"/>
        <w:jc w:val="both"/>
        <w:rPr>
          <w:rFonts w:ascii="Times New Roman" w:hAnsi="Times New Roman"/>
          <w:sz w:val="24"/>
          <w:szCs w:val="24"/>
        </w:rPr>
      </w:pPr>
    </w:p>
    <w:p w:rsidR="00861459" w:rsidRDefault="00AE30FE">
      <w:pPr>
        <w:pStyle w:val="22sub-sectH2h22RTCiz2"/>
        <w:keepNext w:val="0"/>
        <w:spacing w:before="0" w:after="0"/>
        <w:ind w:firstLine="709"/>
        <w:jc w:val="both"/>
        <w:rPr>
          <w:rFonts w:ascii="Times New Roman" w:hAnsi="Times New Roman"/>
          <w:i w:val="0"/>
          <w:sz w:val="24"/>
          <w:szCs w:val="24"/>
        </w:rPr>
      </w:pPr>
      <w:r>
        <w:rPr>
          <w:rFonts w:ascii="Times New Roman" w:hAnsi="Times New Roman"/>
          <w:i w:val="0"/>
          <w:sz w:val="24"/>
          <w:szCs w:val="24"/>
        </w:rPr>
        <w:t>6. ПРАВА И ОБЯЗАННОСТИ СТОРОН.</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Своевременно уплатить страховую премию в размере и порядке, определенном </w:t>
      </w:r>
      <w:r>
        <w:rPr>
          <w:rFonts w:ascii="Times New Roman" w:hAnsi="Times New Roman"/>
          <w:sz w:val="24"/>
          <w:szCs w:val="24"/>
        </w:rPr>
        <w:lastRenderedPageBreak/>
        <w:t>настоящим Договором.</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Провести осмотр и затребовать необходимую информацию перед заключением настоящего Договора;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Выдать Страхователю дубликат настоящего Договора в случае его утраты.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xml:space="preserve">6.4.4. Письменно уведомлять Заказчика (АО (ПАО) «__________», почтовый адрес______________________, </w:t>
      </w:r>
      <w:proofErr w:type="gramStart"/>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:_</w:t>
      </w:r>
      <w:proofErr w:type="gramEnd"/>
      <w:r>
        <w:rPr>
          <w:rFonts w:ascii="Times New Roman" w:hAnsi="Times New Roman" w:cs="Times New Roman"/>
        </w:rPr>
        <w:t>________________):</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861459" w:rsidRDefault="00AE30FE">
      <w:pPr>
        <w:pStyle w:val="auiue"/>
        <w:rPr>
          <w:rFonts w:ascii="Times New Roman" w:hAnsi="Times New Roman" w:cs="Times New Roman"/>
        </w:rPr>
      </w:pPr>
      <w:r>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о любом не упомянутом выше изменении, которое планируется внести в настоящий Договор.</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61459" w:rsidRDefault="00AE30FE">
      <w:pPr>
        <w:pStyle w:val="BodyTextIndent21"/>
        <w:jc w:val="both"/>
        <w:rPr>
          <w:sz w:val="24"/>
          <w:szCs w:val="24"/>
        </w:rPr>
      </w:pPr>
      <w:r>
        <w:rPr>
          <w:sz w:val="24"/>
          <w:szCs w:val="24"/>
        </w:rPr>
        <w:t>Данный пункт применяется с учетом оговорки «об изменении страховой суммы в пределах 15 (Пятнадцати)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61459" w:rsidRDefault="00AE30FE">
      <w:pPr>
        <w:pStyle w:val="PreformattedText"/>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Pr>
          <w:rFonts w:ascii="Times New Roman" w:hAnsi="Times New Roman" w:cs="Times New Roman"/>
          <w:sz w:val="24"/>
          <w:szCs w:val="24"/>
        </w:rPr>
        <w:lastRenderedPageBreak/>
        <w:t>документы, предварительные сметы, счета и чеки.</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7. ДЕЙСТВИЯ СТОРОН ПРИ НАСТУПЛЕНИИ СОБЫТИЯ, ИМЕЮЩЕГО ПРИЗНАКИ СТРАХОВОГО СЛУЧАЯ.</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Pr>
          <w:rFonts w:ascii="Times New Roman" w:hAnsi="Times New Roman"/>
          <w:sz w:val="24"/>
          <w:szCs w:val="24"/>
        </w:rPr>
        <w:t>гидрометеослужбу</w:t>
      </w:r>
      <w:proofErr w:type="spellEnd"/>
      <w:r>
        <w:rPr>
          <w:rFonts w:ascii="Times New Roman" w:hAnsi="Times New Roman"/>
          <w:sz w:val="24"/>
          <w:szCs w:val="24"/>
        </w:rPr>
        <w:t>, подразделение МЧС и т.д.).</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861459" w:rsidRDefault="00AE30FE">
      <w:pPr>
        <w:ind w:firstLine="709"/>
        <w:jc w:val="both"/>
      </w:pPr>
      <w:r>
        <w:t>Уведомление должно содержать следующие сведения:</w:t>
      </w:r>
    </w:p>
    <w:p w:rsidR="00861459" w:rsidRDefault="00AE30FE">
      <w:pPr>
        <w:widowControl w:val="0"/>
        <w:numPr>
          <w:ilvl w:val="0"/>
          <w:numId w:val="4"/>
        </w:numPr>
        <w:tabs>
          <w:tab w:val="clear" w:pos="1429"/>
          <w:tab w:val="left" w:pos="1080"/>
        </w:tabs>
        <w:ind w:left="0" w:firstLine="709"/>
        <w:jc w:val="both"/>
      </w:pPr>
      <w:r>
        <w:t>номер и дату договора страхования;</w:t>
      </w:r>
    </w:p>
    <w:p w:rsidR="00861459" w:rsidRDefault="00AE30FE">
      <w:pPr>
        <w:widowControl w:val="0"/>
        <w:numPr>
          <w:ilvl w:val="0"/>
          <w:numId w:val="4"/>
        </w:numPr>
        <w:tabs>
          <w:tab w:val="clear" w:pos="1429"/>
          <w:tab w:val="left" w:pos="1080"/>
        </w:tabs>
        <w:ind w:left="0" w:firstLine="709"/>
        <w:jc w:val="both"/>
      </w:pPr>
      <w:r>
        <w:t>полное наименование объекта, на котором возник ущерб;</w:t>
      </w:r>
    </w:p>
    <w:p w:rsidR="00861459" w:rsidRDefault="00AE30FE">
      <w:pPr>
        <w:widowControl w:val="0"/>
        <w:numPr>
          <w:ilvl w:val="0"/>
          <w:numId w:val="4"/>
        </w:numPr>
        <w:tabs>
          <w:tab w:val="clear" w:pos="1429"/>
          <w:tab w:val="left" w:pos="1080"/>
        </w:tabs>
        <w:ind w:left="0" w:firstLine="709"/>
        <w:jc w:val="both"/>
      </w:pPr>
      <w:r>
        <w:t>адрес места расположения строительной площадки (участков), на которой (которых) возник ущерб;</w:t>
      </w:r>
    </w:p>
    <w:p w:rsidR="00861459" w:rsidRDefault="00AE30FE">
      <w:pPr>
        <w:widowControl w:val="0"/>
        <w:numPr>
          <w:ilvl w:val="0"/>
          <w:numId w:val="4"/>
        </w:numPr>
        <w:tabs>
          <w:tab w:val="clear" w:pos="1429"/>
          <w:tab w:val="left" w:pos="1080"/>
        </w:tabs>
        <w:ind w:left="0" w:firstLine="709"/>
        <w:jc w:val="both"/>
      </w:pPr>
      <w:r>
        <w:t>дату и время возникновения ущерба (если известно);</w:t>
      </w:r>
    </w:p>
    <w:p w:rsidR="00861459" w:rsidRDefault="00AE30FE">
      <w:pPr>
        <w:widowControl w:val="0"/>
        <w:numPr>
          <w:ilvl w:val="0"/>
          <w:numId w:val="4"/>
        </w:numPr>
        <w:tabs>
          <w:tab w:val="clear" w:pos="1429"/>
          <w:tab w:val="left" w:pos="1080"/>
        </w:tabs>
        <w:ind w:left="0" w:firstLine="709"/>
        <w:jc w:val="both"/>
      </w:pPr>
      <w:r>
        <w:t>сведения об обстоятельствах, при которых возник ущерб;</w:t>
      </w:r>
    </w:p>
    <w:p w:rsidR="00861459" w:rsidRDefault="00AE30FE">
      <w:pPr>
        <w:widowControl w:val="0"/>
        <w:numPr>
          <w:ilvl w:val="0"/>
          <w:numId w:val="4"/>
        </w:numPr>
        <w:tabs>
          <w:tab w:val="clear" w:pos="1429"/>
          <w:tab w:val="left" w:pos="1080"/>
        </w:tabs>
        <w:ind w:left="0" w:firstLine="709"/>
        <w:jc w:val="both"/>
      </w:pPr>
      <w:r>
        <w:t>краткое описание события;</w:t>
      </w:r>
    </w:p>
    <w:p w:rsidR="00861459" w:rsidRDefault="00AE30FE">
      <w:pPr>
        <w:widowControl w:val="0"/>
        <w:numPr>
          <w:ilvl w:val="0"/>
          <w:numId w:val="4"/>
        </w:numPr>
        <w:tabs>
          <w:tab w:val="clear" w:pos="1429"/>
          <w:tab w:val="left" w:pos="1080"/>
        </w:tabs>
        <w:ind w:left="0" w:firstLine="709"/>
        <w:jc w:val="both"/>
      </w:pPr>
      <w:r>
        <w:t>иные сведения по усмотрению Страхователя (Выгодоприобретателя);</w:t>
      </w:r>
    </w:p>
    <w:p w:rsidR="00861459" w:rsidRDefault="00AE30FE">
      <w:pPr>
        <w:widowControl w:val="0"/>
        <w:numPr>
          <w:ilvl w:val="0"/>
          <w:numId w:val="4"/>
        </w:numPr>
        <w:tabs>
          <w:tab w:val="clear" w:pos="1429"/>
          <w:tab w:val="left" w:pos="1080"/>
        </w:tabs>
        <w:ind w:left="0" w:firstLine="709"/>
        <w:jc w:val="both"/>
      </w:pPr>
      <w:r>
        <w:t>должность, фамилию, имя, отчество лица, отправившего уведомление, а также дату отправки уведомления.</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У</w:t>
      </w:r>
      <w:r>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w:t>
      </w:r>
      <w:r>
        <w:rPr>
          <w:rFonts w:ascii="Times New Roman" w:hAnsi="Times New Roman"/>
          <w:bCs/>
          <w:sz w:val="24"/>
          <w:szCs w:val="24"/>
        </w:rPr>
        <w:t>;</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О</w:t>
      </w:r>
      <w:r>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П</w:t>
      </w:r>
      <w:r>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С</w:t>
      </w:r>
      <w:r>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при наступлении события, имеющего признаки страхового случая,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С</w:t>
      </w:r>
      <w:r>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Давать Страхователю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Самостоятельно выяснять причины и обстоятельства наступления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w:t>
      </w:r>
      <w:r>
        <w:rPr>
          <w:rFonts w:ascii="Times New Roman" w:hAnsi="Times New Roman"/>
          <w:iCs/>
          <w:sz w:val="24"/>
          <w:szCs w:val="24"/>
        </w:rPr>
        <w:t>е производить страховую выплату в случаях, предусмотренных настоящим Договором</w:t>
      </w:r>
      <w:r>
        <w:rPr>
          <w:rFonts w:ascii="Times New Roman" w:hAnsi="Times New Roman"/>
          <w:sz w:val="24"/>
          <w:szCs w:val="24"/>
        </w:rPr>
        <w:t>.</w:t>
      </w:r>
    </w:p>
    <w:p w:rsidR="00861459" w:rsidRDefault="00861459">
      <w:pPr>
        <w:pStyle w:val="ad"/>
        <w:ind w:firstLine="709"/>
        <w:jc w:val="both"/>
        <w:rPr>
          <w:rFonts w:ascii="Times New Roman" w:hAnsi="Times New Roman"/>
          <w:b/>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8. СТРАХОВЫЕ ВЫПЛАТЫ.</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861459" w:rsidRDefault="00AE30FE">
      <w:pPr>
        <w:pStyle w:val="33"/>
        <w:numPr>
          <w:ilvl w:val="2"/>
          <w:numId w:val="34"/>
        </w:numPr>
        <w:tabs>
          <w:tab w:val="left" w:pos="1418"/>
        </w:tabs>
        <w:spacing w:after="0" w:line="240" w:lineRule="auto"/>
        <w:jc w:val="both"/>
        <w:rPr>
          <w:rFonts w:ascii="Times New Roman" w:hAnsi="Times New Roman"/>
          <w:sz w:val="24"/>
          <w:szCs w:val="24"/>
        </w:rPr>
      </w:pPr>
      <w:r>
        <w:rPr>
          <w:rFonts w:ascii="Times New Roman" w:hAnsi="Times New Roman"/>
          <w:sz w:val="24"/>
          <w:szCs w:val="24"/>
        </w:rPr>
        <w:t>Письменное заявление.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861459" w:rsidRDefault="00AE30FE">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61459" w:rsidRDefault="00AE30FE">
      <w:pPr>
        <w:ind w:firstLine="709"/>
        <w:jc w:val="both"/>
      </w:pPr>
      <w:r>
        <w:t>б) документы, подтверждающие произведенные расходы.</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w:t>
      </w:r>
    </w:p>
    <w:p w:rsidR="00861459" w:rsidRDefault="00AE30FE">
      <w:pPr>
        <w:ind w:firstLine="709"/>
        <w:jc w:val="both"/>
      </w:pPr>
      <w: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61459" w:rsidRDefault="00AE30FE">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61459" w:rsidRDefault="00AE30FE">
      <w:pPr>
        <w:widowControl w:val="0"/>
        <w:numPr>
          <w:ilvl w:val="0"/>
          <w:numId w:val="5"/>
        </w:numPr>
        <w:tabs>
          <w:tab w:val="clear" w:pos="1854"/>
          <w:tab w:val="num" w:pos="1134"/>
        </w:tabs>
        <w:ind w:left="0"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61459" w:rsidRDefault="00AE30FE">
      <w:pPr>
        <w:widowControl w:val="0"/>
        <w:numPr>
          <w:ilvl w:val="0"/>
          <w:numId w:val="5"/>
        </w:numPr>
        <w:tabs>
          <w:tab w:val="clear" w:pos="1854"/>
          <w:tab w:val="num" w:pos="1134"/>
        </w:tabs>
        <w:ind w:left="0"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w:t>
      </w:r>
      <w:r>
        <w:lastRenderedPageBreak/>
        <w:t>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61459" w:rsidRDefault="00AE30FE">
      <w:pPr>
        <w:widowControl w:val="0"/>
        <w:numPr>
          <w:ilvl w:val="0"/>
          <w:numId w:val="5"/>
        </w:numPr>
        <w:tabs>
          <w:tab w:val="clear" w:pos="1854"/>
          <w:tab w:val="num" w:pos="1134"/>
        </w:tabs>
        <w:ind w:left="0"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61459" w:rsidRDefault="00AE30FE">
      <w:pPr>
        <w:ind w:firstLine="709"/>
        <w:jc w:val="both"/>
      </w:pPr>
      <w:r>
        <w:t xml:space="preserve">в) документы, подтверждающие произведенные расходы. </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вправе самостоятельно принять решение о достаточности </w:t>
      </w:r>
      <w:proofErr w:type="gramStart"/>
      <w:r>
        <w:rPr>
          <w:rFonts w:ascii="Times New Roman" w:hAnsi="Times New Roman"/>
          <w:sz w:val="24"/>
          <w:szCs w:val="24"/>
        </w:rPr>
        <w:t>фактически  предоставленных</w:t>
      </w:r>
      <w:proofErr w:type="gramEnd"/>
      <w:r>
        <w:rPr>
          <w:rFonts w:ascii="Times New Roman" w:hAnsi="Times New Roman"/>
          <w:sz w:val="24"/>
          <w:szCs w:val="24"/>
        </w:rPr>
        <w:t xml:space="preserve"> документов для признания произошедшего события страховым случаем и определения размеров убытка.</w:t>
      </w:r>
    </w:p>
    <w:p w:rsidR="00861459" w:rsidRDefault="00AE30FE">
      <w:pPr>
        <w:pStyle w:val="BodyTextIndent21"/>
        <w:jc w:val="both"/>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и сведений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61459" w:rsidRDefault="00AE30FE">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61459" w:rsidRDefault="00AE30FE">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Размер и порядок страховой выплаты определяется в соответствии с настоящим Договором.</w:t>
      </w:r>
    </w:p>
    <w:p w:rsidR="00861459" w:rsidRDefault="00861459">
      <w:pPr>
        <w:pStyle w:val="BodyTextIndent21"/>
        <w:jc w:val="both"/>
        <w:rPr>
          <w:b/>
          <w:sz w:val="24"/>
          <w:szCs w:val="24"/>
        </w:rPr>
      </w:pPr>
    </w:p>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9. СРОК ДЕЙСТВИЯ ДОГОВОРА СТРАХОВАНИЯ</w:t>
      </w:r>
      <w:r>
        <w:rPr>
          <w:rFonts w:ascii="Times New Roman" w:hAnsi="Times New Roman"/>
          <w:b w:val="0"/>
          <w:i w:val="0"/>
          <w:sz w:val="24"/>
          <w:szCs w:val="24"/>
        </w:rPr>
        <w:t>.</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страхования вступает в силу с даты начала действия Договора подряда, а именно с «___» ______20__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861459" w:rsidRDefault="00AE30FE">
      <w:pPr>
        <w:ind w:firstLine="709"/>
        <w:jc w:val="both"/>
      </w:pPr>
      <w:r>
        <w:t>- период проведения строительно-монтажных работ с «___» ______20__ года до «__» ______ 20__ года.</w:t>
      </w:r>
    </w:p>
    <w:p w:rsidR="00861459" w:rsidRDefault="00AE30FE">
      <w:pPr>
        <w:ind w:firstLine="709"/>
        <w:jc w:val="both"/>
      </w:pPr>
      <w:r>
        <w:t xml:space="preserve">- период гарантийных обязательств: </w:t>
      </w:r>
      <w:proofErr w:type="gramStart"/>
      <w:r>
        <w:t>с  «</w:t>
      </w:r>
      <w:proofErr w:type="gramEnd"/>
      <w:r>
        <w:t>___» ______20__ года до «__» ______ 20__ года.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Действие Договора страхования заканчивается в 24 </w:t>
      </w:r>
      <w:proofErr w:type="gramStart"/>
      <w:r>
        <w:rPr>
          <w:rFonts w:ascii="Times New Roman" w:hAnsi="Times New Roman"/>
          <w:sz w:val="24"/>
          <w:szCs w:val="24"/>
        </w:rPr>
        <w:t>часа местного времени дня</w:t>
      </w:r>
      <w:proofErr w:type="gramEnd"/>
      <w:r>
        <w:rPr>
          <w:rFonts w:ascii="Times New Roman" w:hAnsi="Times New Roman"/>
          <w:sz w:val="24"/>
          <w:szCs w:val="24"/>
        </w:rPr>
        <w:t xml:space="preserve"> который в соответствии с п. 9.1 настоящего Договора является датой его окончания.</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bookmarkStart w:id="3" w:name="OLE_LINK3"/>
      <w:r>
        <w:rPr>
          <w:rFonts w:ascii="Times New Roman" w:hAnsi="Times New Roman"/>
          <w:sz w:val="24"/>
          <w:szCs w:val="24"/>
        </w:rPr>
        <w:lastRenderedPageBreak/>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Pr>
          <w:rFonts w:ascii="Times New Roman" w:hAnsi="Times New Roman"/>
          <w:sz w:val="24"/>
          <w:szCs w:val="24"/>
        </w:rPr>
        <w:t>работ</w:t>
      </w:r>
      <w:proofErr w:type="gramEnd"/>
      <w:r>
        <w:rPr>
          <w:rFonts w:ascii="Times New Roman" w:hAnsi="Times New Roman"/>
          <w:sz w:val="24"/>
          <w:szCs w:val="24"/>
        </w:rPr>
        <w:t xml:space="preserve"> и принятия разумных мер по предотвращению убытка.</w:t>
      </w:r>
    </w:p>
    <w:p w:rsidR="00861459" w:rsidRDefault="00AE30FE">
      <w:pPr>
        <w:ind w:firstLine="709"/>
        <w:jc w:val="both"/>
      </w:pPr>
      <w:r>
        <w:t xml:space="preserve">По истечении такого срока Страховщик имеет право изменять страховую премию и </w:t>
      </w:r>
      <w:proofErr w:type="gramStart"/>
      <w:r>
        <w:t>условия  настоящего</w:t>
      </w:r>
      <w:proofErr w:type="gramEnd"/>
      <w:r>
        <w:t xml:space="preserve"> Договора.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случае неоплаты Страхователем страховой премии Договор страхования в силу не вступает.</w:t>
      </w:r>
    </w:p>
    <w:p w:rsidR="00861459" w:rsidRDefault="00861459">
      <w:pPr>
        <w:pStyle w:val="BodyTextIndent21"/>
        <w:jc w:val="both"/>
        <w:rPr>
          <w:b/>
          <w:sz w:val="24"/>
          <w:szCs w:val="24"/>
        </w:rPr>
      </w:pPr>
    </w:p>
    <w:p w:rsidR="00861459" w:rsidRDefault="00AE30FE">
      <w:pPr>
        <w:pStyle w:val="BodyTextIndent21"/>
        <w:jc w:val="both"/>
        <w:rPr>
          <w:b/>
          <w:sz w:val="24"/>
          <w:szCs w:val="24"/>
        </w:rPr>
      </w:pPr>
      <w:r>
        <w:rPr>
          <w:b/>
          <w:sz w:val="24"/>
          <w:szCs w:val="24"/>
        </w:rPr>
        <w:t>10. ПОРЯДОК ПРЕКРАЩЕНИЯ ДОГОВОРА СТРАХОВАНИЯ.</w:t>
      </w:r>
    </w:p>
    <w:p w:rsidR="00861459" w:rsidRDefault="00AE30FE">
      <w:pPr>
        <w:pStyle w:val="33"/>
        <w:numPr>
          <w:ilvl w:val="1"/>
          <w:numId w:val="36"/>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Договор страхования прекращается: </w:t>
      </w:r>
    </w:p>
    <w:p w:rsidR="00861459" w:rsidRDefault="00AE30FE">
      <w:pPr>
        <w:pStyle w:val="33"/>
        <w:numPr>
          <w:ilvl w:val="2"/>
          <w:numId w:val="36"/>
        </w:numPr>
        <w:tabs>
          <w:tab w:val="left" w:pos="1418"/>
          <w:tab w:val="left" w:pos="1701"/>
        </w:tabs>
        <w:spacing w:after="0" w:line="240" w:lineRule="auto"/>
        <w:jc w:val="both"/>
        <w:rPr>
          <w:rFonts w:ascii="Times New Roman" w:hAnsi="Times New Roman"/>
          <w:sz w:val="24"/>
          <w:szCs w:val="24"/>
        </w:rPr>
      </w:pPr>
      <w:r>
        <w:rPr>
          <w:rFonts w:ascii="Times New Roman" w:hAnsi="Times New Roman"/>
          <w:sz w:val="24"/>
          <w:szCs w:val="24"/>
        </w:rPr>
        <w:t xml:space="preserve">По истечении его срока действия. </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По соглашению сторон.</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В других случаях, предусмотренных законодательными актами Российской Федерации.</w:t>
      </w:r>
    </w:p>
    <w:p w:rsidR="00861459" w:rsidRDefault="00861459">
      <w:pPr>
        <w:pStyle w:val="auiue"/>
        <w:rPr>
          <w:rFonts w:ascii="Times New Roman" w:hAnsi="Times New Roman" w:cs="Times New Roman"/>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11. КОНФИДЕНЦИАЛЬНОСТЬ.</w:t>
      </w:r>
    </w:p>
    <w:p w:rsidR="00861459" w:rsidRDefault="00AE30FE">
      <w:pPr>
        <w:pStyle w:val="33"/>
        <w:numPr>
          <w:ilvl w:val="1"/>
          <w:numId w:val="37"/>
        </w:numPr>
        <w:spacing w:after="0" w:line="240" w:lineRule="auto"/>
        <w:ind w:left="0" w:firstLine="709"/>
        <w:jc w:val="both"/>
        <w:rPr>
          <w:rFonts w:ascii="Times New Roman" w:hAnsi="Times New Roman"/>
          <w:sz w:val="24"/>
          <w:szCs w:val="24"/>
        </w:rPr>
      </w:pPr>
      <w:r>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61459" w:rsidRDefault="00861459">
      <w:pPr>
        <w:ind w:firstLine="709"/>
        <w:jc w:val="both"/>
      </w:pPr>
    </w:p>
    <w:p w:rsidR="00861459" w:rsidRDefault="00AE30FE">
      <w:pPr>
        <w:ind w:firstLine="709"/>
        <w:jc w:val="center"/>
        <w:rPr>
          <w:b/>
        </w:rPr>
      </w:pPr>
      <w:r>
        <w:rPr>
          <w:b/>
        </w:rPr>
        <w:t>12. ПОРЯДОК РАЗРЕШЕНИЯ СПОРОВ.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Споры, возникающие по настоящему Договору, разрешаются путём переговоров.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w:t>
      </w:r>
      <w:proofErr w:type="spellStart"/>
      <w:r>
        <w:rPr>
          <w:rFonts w:ascii="Times New Roman" w:hAnsi="Times New Roman"/>
          <w:sz w:val="24"/>
          <w:szCs w:val="24"/>
        </w:rPr>
        <w:t>недостижении</w:t>
      </w:r>
      <w:proofErr w:type="spellEnd"/>
      <w:r>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61459" w:rsidRDefault="00861459">
      <w:pPr>
        <w:ind w:firstLine="709"/>
        <w:jc w:val="both"/>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13. ПРОЧИЕ УСЛОВИЯ.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Pr>
          <w:rFonts w:ascii="Times New Roman" w:hAnsi="Times New Roman"/>
          <w:sz w:val="24"/>
          <w:szCs w:val="24"/>
        </w:rPr>
        <w:t>устройства</w:t>
      </w:r>
      <w:proofErr w:type="gramEnd"/>
      <w:r>
        <w:rPr>
          <w:rFonts w:ascii="Times New Roman" w:hAnsi="Times New Roman"/>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861459" w:rsidRDefault="00AE30FE">
      <w:pPr>
        <w:ind w:firstLine="709"/>
        <w:jc w:val="both"/>
      </w:pPr>
      <w: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w:t>
      </w:r>
      <w:proofErr w:type="gramStart"/>
      <w:r>
        <w:t>России  на</w:t>
      </w:r>
      <w:proofErr w:type="gramEnd"/>
      <w:r>
        <w:t xml:space="preserve"> дату оплаты документа, подтверждающего оплату расходов Страхователя/ Выгодоприобретателя на восстановление.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даты указаны по местному времени по адресу Заказчика.</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К настоящему Договору прилагаются и являются его неотъемлемой частью:</w:t>
      </w:r>
    </w:p>
    <w:p w:rsidR="00861459" w:rsidRDefault="00AE30FE">
      <w:pPr>
        <w:ind w:firstLine="709"/>
        <w:jc w:val="both"/>
      </w:pPr>
      <w:r>
        <w:t>Приложение 1. Правила страхования___. Экземпляр Правил вручен Страхователю.</w:t>
      </w:r>
    </w:p>
    <w:p w:rsidR="00861459" w:rsidRDefault="00AE30FE">
      <w:pPr>
        <w:ind w:firstLine="709"/>
        <w:jc w:val="both"/>
      </w:pPr>
      <w:r>
        <w:t xml:space="preserve">Приложение 2. Заявление на страхование от ___________ </w:t>
      </w:r>
    </w:p>
    <w:p w:rsidR="00861459" w:rsidRDefault="00AE30FE">
      <w:pPr>
        <w:ind w:firstLine="709"/>
        <w:jc w:val="both"/>
      </w:pPr>
      <w:r>
        <w:t>Приложение 3. Копия договора подряда №___от___</w:t>
      </w:r>
    </w:p>
    <w:p w:rsidR="00861459" w:rsidRDefault="00AE30FE">
      <w:pPr>
        <w:ind w:firstLine="709"/>
        <w:jc w:val="both"/>
      </w:pPr>
      <w:r>
        <w:lastRenderedPageBreak/>
        <w:t>Приложение 4. Особые условия («оговорки»).</w:t>
      </w:r>
    </w:p>
    <w:p w:rsidR="00861459" w:rsidRDefault="00861459">
      <w:pPr>
        <w:ind w:right="-81"/>
        <w:jc w:val="both"/>
      </w:pPr>
    </w:p>
    <w:p w:rsidR="00861459" w:rsidRDefault="00AE30FE">
      <w:pPr>
        <w:pStyle w:val="22sub-sectH2h22RTCiz2"/>
        <w:keepNext w:val="0"/>
        <w:spacing w:before="0" w:after="0"/>
        <w:ind w:right="-81"/>
        <w:jc w:val="center"/>
        <w:rPr>
          <w:rFonts w:ascii="Times New Roman" w:hAnsi="Times New Roman"/>
          <w:i w:val="0"/>
          <w:sz w:val="24"/>
          <w:szCs w:val="24"/>
        </w:rPr>
      </w:pPr>
      <w:r>
        <w:rPr>
          <w:rFonts w:ascii="Times New Roman" w:hAnsi="Times New Roman"/>
          <w:i w:val="0"/>
          <w:sz w:val="24"/>
          <w:szCs w:val="24"/>
        </w:rPr>
        <w:t>14. АДРЕСА И РЕКВИЗИТЫ СТОРОН</w:t>
      </w:r>
    </w:p>
    <w:p w:rsidR="00861459" w:rsidRDefault="00861459">
      <w:pPr>
        <w:ind w:right="-81"/>
        <w:jc w:val="both"/>
      </w:pPr>
    </w:p>
    <w:tbl>
      <w:tblPr>
        <w:tblW w:w="0" w:type="auto"/>
        <w:tblInd w:w="468" w:type="dxa"/>
        <w:tblLook w:val="01E0" w:firstRow="1" w:lastRow="1" w:firstColumn="1" w:lastColumn="1" w:noHBand="0" w:noVBand="0"/>
      </w:tblPr>
      <w:tblGrid>
        <w:gridCol w:w="4582"/>
        <w:gridCol w:w="4521"/>
      </w:tblGrid>
      <w:tr w:rsidR="00861459">
        <w:tc>
          <w:tcPr>
            <w:tcW w:w="4582" w:type="dxa"/>
            <w:tcBorders>
              <w:top w:val="none" w:sz="0" w:space="0" w:color="000000"/>
              <w:left w:val="none" w:sz="0" w:space="0" w:color="000000"/>
              <w:bottom w:val="none" w:sz="0" w:space="0" w:color="000000"/>
              <w:right w:val="none" w:sz="0" w:space="0" w:color="000000"/>
            </w:tcBorders>
          </w:tcPr>
          <w:p w:rsidR="00861459" w:rsidRDefault="00AE30FE">
            <w:pPr>
              <w:ind w:right="-81"/>
              <w:jc w:val="center"/>
            </w:pPr>
            <w:r>
              <w:t>Страхователь</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_________________/____________/</w:t>
            </w: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М.П.   (подпись)</w:t>
            </w:r>
          </w:p>
          <w:p w:rsidR="00861459" w:rsidRDefault="00861459">
            <w:pPr>
              <w:pStyle w:val="aff3"/>
              <w:widowControl w:val="0"/>
              <w:spacing w:before="0" w:after="0"/>
              <w:ind w:right="-81" w:firstLine="0"/>
              <w:rPr>
                <w:rFonts w:ascii="Times New Roman" w:hAnsi="Times New Roman" w:cs="Times New Roman"/>
                <w:sz w:val="24"/>
                <w:szCs w:val="24"/>
              </w:rPr>
            </w:pPr>
          </w:p>
        </w:tc>
        <w:tc>
          <w:tcPr>
            <w:tcW w:w="4521"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Страховщик</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tabs>
                <w:tab w:val="left" w:pos="0"/>
              </w:tabs>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 /____________/</w:t>
            </w:r>
          </w:p>
          <w:p w:rsidR="00861459" w:rsidRDefault="00AE30FE">
            <w:pPr>
              <w:ind w:right="-81"/>
              <w:jc w:val="center"/>
            </w:pPr>
            <w:r>
              <w:t>М.П.     (подпись)</w:t>
            </w:r>
          </w:p>
          <w:p w:rsidR="00861459" w:rsidRDefault="00861459">
            <w:pPr>
              <w:ind w:right="-81"/>
              <w:jc w:val="center"/>
            </w:pPr>
          </w:p>
          <w:p w:rsidR="00861459" w:rsidRDefault="00861459">
            <w:pPr>
              <w:ind w:right="-81"/>
              <w:jc w:val="center"/>
            </w:pP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AE30FE">
      <w:pPr>
        <w:widowControl w:val="0"/>
        <w:ind w:firstLine="709"/>
        <w:jc w:val="center"/>
      </w:pPr>
      <w:r>
        <w:t>Заказчик</w:t>
      </w:r>
      <w:r>
        <w:tab/>
      </w:r>
      <w:r>
        <w:tab/>
      </w:r>
      <w:r>
        <w:tab/>
      </w:r>
      <w:r>
        <w:tab/>
      </w:r>
      <w:r>
        <w:tab/>
      </w:r>
      <w:r>
        <w:tab/>
      </w:r>
      <w:r>
        <w:tab/>
        <w:t>Подрядчик</w:t>
      </w:r>
    </w:p>
    <w:p w:rsidR="00861459" w:rsidRDefault="00AE30FE">
      <w:pPr>
        <w:widowControl w:val="0"/>
        <w:jc w:val="center"/>
        <w:rPr>
          <w:b/>
        </w:rPr>
      </w:pPr>
      <w:r>
        <w:t>___________________</w:t>
      </w:r>
      <w:r>
        <w:tab/>
      </w:r>
      <w:r>
        <w:tab/>
      </w:r>
      <w:r>
        <w:tab/>
      </w:r>
      <w:r>
        <w:tab/>
        <w:t xml:space="preserve">            _______________________</w:t>
      </w:r>
    </w:p>
    <w:p w:rsidR="00861459" w:rsidRDefault="00AE30FE">
      <w:pPr>
        <w:ind w:left="6096" w:right="-5"/>
        <w:jc w:val="center"/>
        <w:rPr>
          <w:bCs/>
        </w:rPr>
      </w:pPr>
      <w:r>
        <w:br w:type="page" w:clear="all"/>
      </w:r>
      <w:r>
        <w:rPr>
          <w:bCs/>
        </w:rPr>
        <w:lastRenderedPageBreak/>
        <w:t>Приложение № 4</w:t>
      </w:r>
    </w:p>
    <w:p w:rsidR="00861459" w:rsidRDefault="00AE30FE">
      <w:pPr>
        <w:ind w:left="6096"/>
        <w:jc w:val="both"/>
        <w:rPr>
          <w:bCs/>
        </w:rPr>
      </w:pPr>
      <w:r>
        <w:rPr>
          <w:bCs/>
        </w:rPr>
        <w:t xml:space="preserve">к Договору комбинированного страхования </w:t>
      </w:r>
    </w:p>
    <w:p w:rsidR="00861459" w:rsidRDefault="00AE30FE">
      <w:pPr>
        <w:ind w:left="6096"/>
        <w:jc w:val="both"/>
        <w:rPr>
          <w:b/>
          <w:bCs/>
        </w:rPr>
      </w:pPr>
      <w:r>
        <w:rPr>
          <w:bCs/>
        </w:rPr>
        <w:t xml:space="preserve">строительно-монтажных </w:t>
      </w:r>
      <w:proofErr w:type="gramStart"/>
      <w:r>
        <w:rPr>
          <w:bCs/>
        </w:rPr>
        <w:t xml:space="preserve">рисков  </w:t>
      </w:r>
      <w:r>
        <w:t>№</w:t>
      </w:r>
      <w:proofErr w:type="gramEnd"/>
      <w:r>
        <w:rPr>
          <w:bCs/>
        </w:rPr>
        <w:t>________</w:t>
      </w:r>
      <w:r>
        <w:t xml:space="preserve"> от ________</w:t>
      </w:r>
    </w:p>
    <w:p w:rsidR="00861459" w:rsidRDefault="00861459">
      <w:pPr>
        <w:jc w:val="both"/>
        <w:rPr>
          <w:b/>
          <w:bCs/>
        </w:rPr>
      </w:pPr>
    </w:p>
    <w:p w:rsidR="00861459" w:rsidRDefault="00861459">
      <w:pPr>
        <w:jc w:val="both"/>
        <w:rPr>
          <w:b/>
        </w:rPr>
      </w:pPr>
    </w:p>
    <w:p w:rsidR="00861459" w:rsidRDefault="00AE30FE">
      <w:pPr>
        <w:jc w:val="center"/>
        <w:rPr>
          <w:b/>
        </w:rPr>
      </w:pPr>
      <w:r>
        <w:rPr>
          <w:b/>
        </w:rPr>
        <w:t>Особые условия («оговорки»)</w:t>
      </w:r>
    </w:p>
    <w:p w:rsidR="00861459" w:rsidRDefault="00861459">
      <w:pPr>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1 «Страхование строительно-монтажных рисков».</w:t>
      </w:r>
    </w:p>
    <w:p w:rsidR="00861459" w:rsidRDefault="00AE30FE">
      <w:pPr>
        <w:ind w:firstLine="709"/>
        <w:jc w:val="both"/>
        <w:rPr>
          <w:bCs/>
        </w:rPr>
      </w:pPr>
      <w:r>
        <w:rPr>
          <w:bCs/>
        </w:rPr>
        <w:t>Базой для расчета любого страхового возмещения должно быть:</w:t>
      </w:r>
    </w:p>
    <w:p w:rsidR="00861459" w:rsidRDefault="00AE30FE">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861459" w:rsidRDefault="00AE30FE">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861459" w:rsidRDefault="00AE30FE">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861459" w:rsidRDefault="00AE30FE">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861459" w:rsidRDefault="00AE30FE">
      <w:pPr>
        <w:ind w:firstLine="709"/>
        <w:jc w:val="both"/>
        <w:rPr>
          <w:bCs/>
        </w:rPr>
      </w:pPr>
      <w:r>
        <w:rPr>
          <w:bCs/>
        </w:rPr>
        <w:t xml:space="preserve">В случае убытка, покрываемого по настоящему Договору, Страховщик в дополнение к пункту 3.1. Договора </w:t>
      </w:r>
      <w:proofErr w:type="gramStart"/>
      <w:r>
        <w:rPr>
          <w:bCs/>
        </w:rPr>
        <w:t>страхования  покрывает</w:t>
      </w:r>
      <w:proofErr w:type="gramEnd"/>
      <w:r>
        <w:rPr>
          <w:bCs/>
        </w:rPr>
        <w:t xml:space="preserve"> следующее:</w:t>
      </w:r>
    </w:p>
    <w:p w:rsidR="00861459" w:rsidRDefault="00861459">
      <w:pPr>
        <w:ind w:firstLine="709"/>
        <w:jc w:val="both"/>
        <w:rPr>
          <w:b/>
        </w:rPr>
      </w:pPr>
    </w:p>
    <w:p w:rsidR="00861459" w:rsidRDefault="00AE30FE">
      <w:pPr>
        <w:ind w:firstLine="709"/>
        <w:jc w:val="both"/>
        <w:rPr>
          <w:b/>
        </w:rPr>
      </w:pPr>
      <w:r>
        <w:rPr>
          <w:b/>
        </w:rPr>
        <w:t>Возмещение расходов по сверхурочным и ночным работам, экспресс-доставке.</w:t>
      </w:r>
    </w:p>
    <w:p w:rsidR="00861459" w:rsidRDefault="00AE30FE">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4.4.2 Договора страхования</w:t>
      </w:r>
    </w:p>
    <w:p w:rsidR="00861459" w:rsidRDefault="00861459">
      <w:pPr>
        <w:ind w:firstLine="709"/>
        <w:jc w:val="both"/>
        <w:rPr>
          <w:b/>
          <w:bCs/>
        </w:rPr>
      </w:pPr>
    </w:p>
    <w:p w:rsidR="00861459" w:rsidRDefault="00AE30FE">
      <w:pPr>
        <w:ind w:firstLine="709"/>
        <w:jc w:val="both"/>
        <w:rPr>
          <w:b/>
          <w:bCs/>
        </w:rPr>
      </w:pPr>
      <w:r>
        <w:rPr>
          <w:b/>
          <w:bCs/>
        </w:rPr>
        <w:t>Возмещение расходов по воздушным перевозкам.</w:t>
      </w:r>
    </w:p>
    <w:p w:rsidR="00861459" w:rsidRDefault="00AE30FE">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4.4.4 Договора страхования.</w:t>
      </w:r>
    </w:p>
    <w:p w:rsidR="00861459" w:rsidRDefault="00861459">
      <w:pPr>
        <w:tabs>
          <w:tab w:val="left" w:pos="5220"/>
        </w:tabs>
        <w:ind w:firstLine="709"/>
        <w:jc w:val="both"/>
      </w:pPr>
    </w:p>
    <w:p w:rsidR="00861459" w:rsidRDefault="00AE30FE">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861459" w:rsidRDefault="00AE30FE">
      <w:pPr>
        <w:ind w:firstLine="709"/>
        <w:jc w:val="both"/>
        <w:rPr>
          <w:bCs/>
        </w:rPr>
      </w:pPr>
      <w:r>
        <w:rPr>
          <w:bCs/>
        </w:rPr>
        <w:t>В рамках настоящей Оговорки Страховщик не производит страховую выплату в связи с:</w:t>
      </w:r>
    </w:p>
    <w:p w:rsidR="00861459" w:rsidRDefault="00AE30FE">
      <w:pPr>
        <w:ind w:firstLine="709"/>
        <w:jc w:val="both"/>
        <w:rPr>
          <w:bCs/>
        </w:rPr>
      </w:pPr>
      <w:r>
        <w:rPr>
          <w:bCs/>
        </w:rPr>
        <w:lastRenderedPageBreak/>
        <w:t xml:space="preserve">- ущербом или гибелью строительных машин и механизмов и/или строительного оборудования, </w:t>
      </w:r>
    </w:p>
    <w:p w:rsidR="00861459" w:rsidRDefault="00AE30FE">
      <w:pPr>
        <w:ind w:firstLine="709"/>
        <w:jc w:val="both"/>
        <w:rPr>
          <w:bCs/>
        </w:rPr>
      </w:pPr>
      <w:r>
        <w:rPr>
          <w:bCs/>
        </w:rPr>
        <w:t xml:space="preserve">- ущербом или </w:t>
      </w:r>
      <w:proofErr w:type="gramStart"/>
      <w:r>
        <w:rPr>
          <w:bCs/>
        </w:rPr>
        <w:t>гибелью</w:t>
      </w:r>
      <w:proofErr w:type="gramEnd"/>
      <w:r>
        <w:rPr>
          <w:bCs/>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Pr>
          <w:bCs/>
        </w:rPr>
        <w:t>в размере</w:t>
      </w:r>
      <w:proofErr w:type="gramEnd"/>
      <w:r>
        <w:rPr>
          <w:bCs/>
        </w:rPr>
        <w:t xml:space="preserve"> указанном в п. 4.4.3 Договора страхования.</w:t>
      </w:r>
    </w:p>
    <w:p w:rsidR="00861459" w:rsidRDefault="00861459">
      <w:pPr>
        <w:ind w:firstLine="709"/>
        <w:jc w:val="both"/>
      </w:pPr>
    </w:p>
    <w:p w:rsidR="00861459" w:rsidRDefault="00AE30FE">
      <w:pPr>
        <w:ind w:firstLine="709"/>
        <w:jc w:val="both"/>
        <w:rPr>
          <w:bCs/>
        </w:rPr>
      </w:pPr>
      <w:r>
        <w:rPr>
          <w:b/>
        </w:rPr>
        <w:t>Особые условия в отношении противопожарных средств.</w:t>
      </w:r>
    </w:p>
    <w:p w:rsidR="00861459" w:rsidRDefault="00AE30FE">
      <w:pPr>
        <w:ind w:firstLine="709"/>
        <w:jc w:val="both"/>
        <w:rPr>
          <w:bCs/>
        </w:rPr>
      </w:pPr>
      <w:r>
        <w:rPr>
          <w:bCs/>
        </w:rPr>
        <w:t>В соответствии с настоящей Оговоркой обязательным является выполнение Страхователем следующего:</w:t>
      </w:r>
    </w:p>
    <w:p w:rsidR="00861459" w:rsidRDefault="00AE30FE">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861459" w:rsidRDefault="00AE30FE">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861459" w:rsidRDefault="00AE30FE">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861459" w:rsidRDefault="00AE30FE">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861459" w:rsidRDefault="00AE30FE">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861459" w:rsidRDefault="00861459">
      <w:pPr>
        <w:ind w:firstLine="709"/>
        <w:jc w:val="both"/>
      </w:pPr>
    </w:p>
    <w:p w:rsidR="00861459" w:rsidRDefault="00AE30FE">
      <w:pPr>
        <w:ind w:firstLine="709"/>
        <w:jc w:val="both"/>
        <w:rPr>
          <w:bCs/>
        </w:rPr>
      </w:pPr>
      <w:r>
        <w:rPr>
          <w:b/>
        </w:rPr>
        <w:t>Оговорка о 72 часах.</w:t>
      </w:r>
    </w:p>
    <w:p w:rsidR="00861459" w:rsidRDefault="00AE30FE">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861459" w:rsidRDefault="00AE30FE">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861459" w:rsidRDefault="00861459">
      <w:pPr>
        <w:ind w:firstLine="709"/>
        <w:jc w:val="both"/>
      </w:pPr>
    </w:p>
    <w:p w:rsidR="00861459" w:rsidRDefault="00AE30FE">
      <w:pPr>
        <w:ind w:firstLine="709"/>
        <w:jc w:val="both"/>
        <w:rPr>
          <w:b/>
        </w:rPr>
      </w:pPr>
      <w:r>
        <w:rPr>
          <w:b/>
        </w:rPr>
        <w:t xml:space="preserve">Оговорка об изменении страховой суммы в пределах 15 (Пятнадцати)%. </w:t>
      </w:r>
    </w:p>
    <w:p w:rsidR="00861459" w:rsidRDefault="00AE30FE">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861459" w:rsidRDefault="00861459">
      <w:pPr>
        <w:ind w:firstLine="709"/>
        <w:jc w:val="both"/>
      </w:pPr>
    </w:p>
    <w:p w:rsidR="00861459" w:rsidRDefault="00AE30FE">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861459" w:rsidRDefault="00AE30FE">
      <w:pPr>
        <w:ind w:firstLine="709"/>
        <w:jc w:val="both"/>
      </w:pPr>
      <w:r>
        <w:lastRenderedPageBreak/>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t>Полисом  страхования</w:t>
      </w:r>
      <w:proofErr w:type="gramEnd"/>
      <w:r>
        <w:t xml:space="preserve"> грузов и настоящим Договором.</w:t>
      </w:r>
    </w:p>
    <w:p w:rsidR="00861459" w:rsidRDefault="00861459">
      <w:pPr>
        <w:ind w:firstLine="709"/>
        <w:jc w:val="both"/>
      </w:pPr>
    </w:p>
    <w:p w:rsidR="00861459" w:rsidRDefault="00AE30FE">
      <w:pPr>
        <w:ind w:firstLine="709"/>
        <w:jc w:val="both"/>
        <w:rPr>
          <w:b/>
          <w:bCs/>
        </w:rPr>
      </w:pPr>
      <w:r>
        <w:rPr>
          <w:b/>
          <w:bCs/>
        </w:rPr>
        <w:t xml:space="preserve">Страхование </w:t>
      </w:r>
      <w:proofErr w:type="gramStart"/>
      <w:r>
        <w:rPr>
          <w:b/>
          <w:bCs/>
        </w:rPr>
        <w:t>дополнительных расходов</w:t>
      </w:r>
      <w:proofErr w:type="gramEnd"/>
      <w:r>
        <w:rPr>
          <w:b/>
          <w:bCs/>
        </w:rPr>
        <w:t xml:space="preserve"> связанных с восстановлением проектно-сметной, технической и исполнительной документации.</w:t>
      </w:r>
    </w:p>
    <w:p w:rsidR="00861459" w:rsidRDefault="00AE30FE">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4.4.5.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Временное восстановление.</w:t>
      </w:r>
    </w:p>
    <w:p w:rsidR="00861459" w:rsidRDefault="00AE30FE">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4.4.6 Договора страхования.</w:t>
      </w:r>
    </w:p>
    <w:p w:rsidR="00861459" w:rsidRDefault="00861459">
      <w:pPr>
        <w:ind w:firstLine="709"/>
        <w:jc w:val="both"/>
      </w:pPr>
    </w:p>
    <w:p w:rsidR="00861459" w:rsidRDefault="00AE30FE">
      <w:pPr>
        <w:ind w:firstLine="709"/>
        <w:jc w:val="both"/>
      </w:pPr>
      <w:r>
        <w:rPr>
          <w:b/>
        </w:rPr>
        <w:t>Изготовление за пределами строительной площадки.</w:t>
      </w:r>
    </w:p>
    <w:p w:rsidR="00861459" w:rsidRDefault="00AE30FE">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4.4.7 Договора страхования.</w:t>
      </w:r>
    </w:p>
    <w:p w:rsidR="00861459" w:rsidRDefault="00861459">
      <w:pPr>
        <w:tabs>
          <w:tab w:val="left" w:pos="284"/>
        </w:tabs>
        <w:ind w:firstLine="709"/>
        <w:jc w:val="both"/>
      </w:pPr>
    </w:p>
    <w:p w:rsidR="00861459" w:rsidRDefault="00AE30FE">
      <w:pPr>
        <w:ind w:firstLine="709"/>
        <w:jc w:val="both"/>
        <w:rPr>
          <w:b/>
        </w:rPr>
      </w:pPr>
      <w:r>
        <w:rPr>
          <w:b/>
        </w:rPr>
        <w:t>Расходы на повторные испытания.</w:t>
      </w:r>
    </w:p>
    <w:p w:rsidR="00861459" w:rsidRDefault="00AE30FE">
      <w:pPr>
        <w:ind w:firstLine="709"/>
        <w:jc w:val="both"/>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4.4.8 Договора страхования.</w:t>
      </w:r>
    </w:p>
    <w:p w:rsidR="00861459" w:rsidRDefault="00861459">
      <w:pPr>
        <w:ind w:firstLine="709"/>
        <w:jc w:val="both"/>
        <w:rPr>
          <w:b/>
        </w:rPr>
      </w:pPr>
    </w:p>
    <w:p w:rsidR="00861459" w:rsidRDefault="00AE30FE">
      <w:pPr>
        <w:ind w:firstLine="709"/>
        <w:jc w:val="both"/>
        <w:rPr>
          <w:b/>
        </w:rPr>
      </w:pPr>
      <w:r>
        <w:rPr>
          <w:b/>
        </w:rPr>
        <w:t>Скрытый военный риск.</w:t>
      </w:r>
    </w:p>
    <w:p w:rsidR="00861459" w:rsidRDefault="00AE30FE">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861459" w:rsidRDefault="00AE30FE">
      <w:pPr>
        <w:ind w:firstLine="709"/>
        <w:jc w:val="both"/>
        <w:rPr>
          <w:strike/>
        </w:rPr>
      </w:pPr>
      <w:r>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861459" w:rsidRDefault="00AE30FE">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861459" w:rsidRDefault="00861459">
      <w:pPr>
        <w:ind w:firstLine="709"/>
        <w:jc w:val="both"/>
      </w:pPr>
    </w:p>
    <w:p w:rsidR="00861459" w:rsidRDefault="00AE30FE">
      <w:pPr>
        <w:ind w:firstLine="709"/>
        <w:jc w:val="both"/>
        <w:rPr>
          <w:bCs/>
        </w:rPr>
      </w:pPr>
      <w:r>
        <w:rPr>
          <w:b/>
        </w:rPr>
        <w:t>Разбор завалов.</w:t>
      </w:r>
    </w:p>
    <w:p w:rsidR="00861459" w:rsidRDefault="00AE30FE">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861459" w:rsidRDefault="00AE30FE">
      <w:pPr>
        <w:widowControl w:val="0"/>
        <w:numPr>
          <w:ilvl w:val="0"/>
          <w:numId w:val="9"/>
        </w:numPr>
        <w:tabs>
          <w:tab w:val="clear" w:pos="1260"/>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861459" w:rsidRDefault="00AE30FE">
      <w:pPr>
        <w:widowControl w:val="0"/>
        <w:numPr>
          <w:ilvl w:val="0"/>
          <w:numId w:val="9"/>
        </w:numPr>
        <w:tabs>
          <w:tab w:val="clear" w:pos="1260"/>
          <w:tab w:val="left" w:pos="284"/>
          <w:tab w:val="num" w:pos="1080"/>
        </w:tabs>
        <w:ind w:left="0" w:firstLine="709"/>
        <w:jc w:val="both"/>
      </w:pPr>
      <w:proofErr w:type="spellStart"/>
      <w:r>
        <w:t>демонтажом</w:t>
      </w:r>
      <w:proofErr w:type="spellEnd"/>
      <w:r>
        <w:t xml:space="preserve"> и/или сносом любой части застрахованного имущества, включая временное хранение демонтированного или снесенного имущества;</w:t>
      </w:r>
    </w:p>
    <w:p w:rsidR="00861459" w:rsidRDefault="00AE30FE">
      <w:pPr>
        <w:widowControl w:val="0"/>
        <w:numPr>
          <w:ilvl w:val="0"/>
          <w:numId w:val="9"/>
        </w:numPr>
        <w:tabs>
          <w:tab w:val="clear" w:pos="1260"/>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861459" w:rsidRDefault="00AE30FE">
      <w:pPr>
        <w:widowControl w:val="0"/>
        <w:numPr>
          <w:ilvl w:val="0"/>
          <w:numId w:val="9"/>
        </w:numPr>
        <w:tabs>
          <w:tab w:val="clear" w:pos="1260"/>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861459" w:rsidRDefault="00AE30FE">
      <w:pPr>
        <w:widowControl w:val="0"/>
        <w:numPr>
          <w:ilvl w:val="0"/>
          <w:numId w:val="9"/>
        </w:numPr>
        <w:tabs>
          <w:tab w:val="clear" w:pos="1260"/>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861459" w:rsidRDefault="00AE30FE">
      <w:pPr>
        <w:widowControl w:val="0"/>
        <w:numPr>
          <w:ilvl w:val="0"/>
          <w:numId w:val="9"/>
        </w:numPr>
        <w:tabs>
          <w:tab w:val="clear" w:pos="1260"/>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861459" w:rsidRDefault="00AE30FE">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861459" w:rsidRDefault="00861459">
      <w:pPr>
        <w:ind w:firstLine="709"/>
        <w:jc w:val="both"/>
      </w:pPr>
    </w:p>
    <w:p w:rsidR="00861459" w:rsidRDefault="00AE30FE">
      <w:pPr>
        <w:ind w:firstLine="709"/>
        <w:jc w:val="both"/>
        <w:rPr>
          <w:b/>
        </w:rPr>
      </w:pPr>
      <w:r>
        <w:rPr>
          <w:b/>
        </w:rPr>
        <w:t>Дополнительные расходы на импортные и таможенные пошлины.</w:t>
      </w:r>
    </w:p>
    <w:p w:rsidR="00861459" w:rsidRDefault="00AE30FE">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4.4.9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Применение законов и постановлений органов государственной власти.</w:t>
      </w:r>
    </w:p>
    <w:p w:rsidR="00861459" w:rsidRDefault="00AE30FE">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861459" w:rsidRDefault="00AE30FE">
      <w:pPr>
        <w:widowControl w:val="0"/>
        <w:numPr>
          <w:ilvl w:val="0"/>
          <w:numId w:val="10"/>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861459" w:rsidRDefault="00AE30FE">
      <w:pPr>
        <w:widowControl w:val="0"/>
        <w:numPr>
          <w:ilvl w:val="0"/>
          <w:numId w:val="10"/>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4.4.10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rPr>
          <w:b/>
        </w:rPr>
      </w:pPr>
      <w:r>
        <w:rPr>
          <w:b/>
        </w:rPr>
        <w:t>Автоматическое восстановление страховой суммы.</w:t>
      </w:r>
    </w:p>
    <w:p w:rsidR="00861459" w:rsidRDefault="00AE30FE">
      <w:pPr>
        <w:ind w:firstLine="709"/>
        <w:jc w:val="both"/>
      </w:pPr>
      <w: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w:t>
      </w:r>
      <w:r>
        <w:lastRenderedPageBreak/>
        <w:t xml:space="preserve">подлежащей согласованию со Страховщиком при любом страховом случае, превышающем 15% от страховой </w:t>
      </w:r>
      <w:proofErr w:type="gramStart"/>
      <w:r>
        <w:t>суммы  по</w:t>
      </w:r>
      <w:proofErr w:type="gramEnd"/>
      <w:r>
        <w:t xml:space="preserve"> каждому страховому случаю.</w:t>
      </w:r>
    </w:p>
    <w:p w:rsidR="00861459" w:rsidRDefault="00861459">
      <w:pPr>
        <w:ind w:firstLine="709"/>
        <w:jc w:val="both"/>
        <w:rPr>
          <w:b/>
        </w:rPr>
      </w:pPr>
    </w:p>
    <w:p w:rsidR="00861459" w:rsidRDefault="00AE30FE">
      <w:pPr>
        <w:ind w:firstLine="709"/>
        <w:jc w:val="both"/>
      </w:pPr>
      <w:r>
        <w:rPr>
          <w:b/>
        </w:rPr>
        <w:t>Оговорка о собственных материалах.</w:t>
      </w:r>
    </w:p>
    <w:p w:rsidR="00861459" w:rsidRDefault="00AE30FE">
      <w:pPr>
        <w:tabs>
          <w:tab w:val="left" w:pos="720"/>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t>материалов</w:t>
      </w:r>
      <w:proofErr w:type="gramEnd"/>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861459" w:rsidRDefault="00861459">
      <w:pPr>
        <w:tabs>
          <w:tab w:val="left" w:pos="720"/>
        </w:tabs>
        <w:ind w:firstLine="709"/>
        <w:jc w:val="both"/>
      </w:pPr>
    </w:p>
    <w:p w:rsidR="00861459" w:rsidRDefault="00AE30FE">
      <w:pPr>
        <w:ind w:firstLine="709"/>
        <w:jc w:val="both"/>
      </w:pPr>
      <w:r>
        <w:rPr>
          <w:b/>
        </w:rPr>
        <w:t>Перевозки внутри страны.</w:t>
      </w:r>
    </w:p>
    <w:p w:rsidR="00861459" w:rsidRDefault="00AE30FE">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4.4.11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pPr>
      <w:r>
        <w:rPr>
          <w:b/>
        </w:rPr>
        <w:t>Хранение вне строительной площадки.</w:t>
      </w:r>
    </w:p>
    <w:p w:rsidR="00861459" w:rsidRDefault="00AE30FE">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4.4.12 Договора страхования.</w:t>
      </w:r>
    </w:p>
    <w:p w:rsidR="00861459" w:rsidRDefault="00861459">
      <w:pPr>
        <w:tabs>
          <w:tab w:val="left" w:pos="284"/>
        </w:tabs>
        <w:ind w:firstLine="709"/>
        <w:jc w:val="both"/>
      </w:pPr>
    </w:p>
    <w:p w:rsidR="00861459" w:rsidRDefault="00AE30FE">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861459" w:rsidRDefault="00AE30FE">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861459" w:rsidRDefault="00AE30FE">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861459" w:rsidRDefault="00AE30FE">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861459" w:rsidRDefault="00AE30FE">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861459" w:rsidRDefault="00AE30FE">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861459" w:rsidRDefault="00AE30FE">
      <w:pPr>
        <w:ind w:firstLine="709"/>
        <w:jc w:val="both"/>
        <w:rPr>
          <w:bCs/>
        </w:rPr>
      </w:pPr>
      <w:r>
        <w:rPr>
          <w:bCs/>
        </w:rPr>
        <w:t>При этом предусматривается, что:</w:t>
      </w:r>
    </w:p>
    <w:p w:rsidR="00861459" w:rsidRDefault="00AE30FE">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861459" w:rsidRDefault="00AE30FE">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861459" w:rsidRDefault="00AE30FE">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861459" w:rsidRDefault="00AE30FE">
      <w:pPr>
        <w:ind w:firstLine="709"/>
        <w:jc w:val="both"/>
        <w:rPr>
          <w:bCs/>
        </w:rPr>
      </w:pPr>
      <w:r>
        <w:rPr>
          <w:bCs/>
        </w:rPr>
        <w:t> Специальные условия</w:t>
      </w:r>
    </w:p>
    <w:p w:rsidR="00861459" w:rsidRDefault="00AE30FE">
      <w:pPr>
        <w:ind w:firstLine="709"/>
        <w:jc w:val="both"/>
        <w:rPr>
          <w:bCs/>
        </w:rPr>
      </w:pPr>
      <w:r>
        <w:rPr>
          <w:bCs/>
        </w:rPr>
        <w:lastRenderedPageBreak/>
        <w:t>1. По настоящему Дополнительному условию не подлежат возмещению:</w:t>
      </w:r>
    </w:p>
    <w:p w:rsidR="00861459" w:rsidRDefault="00AE30FE">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861459" w:rsidRDefault="00AE30FE">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861459" w:rsidRDefault="00AE30FE">
      <w:pPr>
        <w:ind w:firstLine="709"/>
        <w:jc w:val="both"/>
        <w:rPr>
          <w:bCs/>
        </w:rPr>
      </w:pPr>
      <w:r>
        <w:rPr>
          <w:bCs/>
        </w:rPr>
        <w:t xml:space="preserve">в) гибель или повреждение, </w:t>
      </w:r>
      <w:proofErr w:type="gramStart"/>
      <w:r>
        <w:rPr>
          <w:bCs/>
        </w:rPr>
        <w:t>причиненные  постоянным</w:t>
      </w:r>
      <w:proofErr w:type="gramEnd"/>
      <w:r>
        <w:rPr>
          <w:bCs/>
        </w:rPr>
        <w:t xml:space="preserve"> или временным лишением права собственности на любое здание, являющегося результатом незаконного захвата любым лицом такого здания,</w:t>
      </w:r>
    </w:p>
    <w:p w:rsidR="00861459" w:rsidRDefault="00AE30FE">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861459" w:rsidRDefault="00AE30FE">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861459" w:rsidRDefault="00AE30FE">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861459" w:rsidRDefault="00AE30FE">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861459" w:rsidRDefault="00AE30FE">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861459" w:rsidRDefault="00AE30FE">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861459" w:rsidRDefault="00AE30FE">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861459" w:rsidRDefault="00AE30FE">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Pr>
          <w:bCs/>
        </w:rPr>
        <w:t>неистекшему</w:t>
      </w:r>
      <w:proofErr w:type="spellEnd"/>
      <w:r>
        <w:rPr>
          <w:bCs/>
        </w:rPr>
        <w:t xml:space="preserve"> периоду страхования (считая с даты прекращения настоящего Дополнительного условия).</w:t>
      </w:r>
    </w:p>
    <w:p w:rsidR="00861459" w:rsidRDefault="00AE30FE">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4.4.13.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Оговорка о покрытии ущерба в результате террористических актов и диверсий.</w:t>
      </w:r>
    </w:p>
    <w:p w:rsidR="00861459" w:rsidRDefault="00AE30FE">
      <w:pPr>
        <w:tabs>
          <w:tab w:val="left" w:pos="284"/>
        </w:tabs>
        <w:ind w:firstLine="709"/>
        <w:jc w:val="both"/>
      </w:pPr>
      <w:r>
        <w:t xml:space="preserve">В пределах установленного в настоящем Договоре </w:t>
      </w:r>
      <w:proofErr w:type="spellStart"/>
      <w:r>
        <w:t>подлимита</w:t>
      </w:r>
      <w:proofErr w:type="spellEnd"/>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861459" w:rsidRDefault="00AE30FE">
      <w:pPr>
        <w:tabs>
          <w:tab w:val="left" w:pos="284"/>
        </w:tabs>
        <w:ind w:firstLine="709"/>
        <w:jc w:val="both"/>
      </w:pPr>
      <w:r>
        <w:t xml:space="preserve">Под террористическим актом </w:t>
      </w:r>
      <w:proofErr w:type="gramStart"/>
      <w:r>
        <w:t>понимается  непосредственное</w:t>
      </w:r>
      <w:proofErr w:type="gramEnd"/>
      <w:r>
        <w:t xml:space="preserve"> совершение преступления террористического характера в форме взрыва, поджога или иных действий, создающих </w:t>
      </w:r>
      <w:r>
        <w:lastRenderedPageBreak/>
        <w:t>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861459" w:rsidRDefault="00AE30FE">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861459" w:rsidRDefault="00AE30FE">
      <w:pPr>
        <w:tabs>
          <w:tab w:val="left" w:pos="284"/>
        </w:tabs>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4.4.14. Договора страхования.</w:t>
      </w:r>
    </w:p>
    <w:p w:rsidR="00861459" w:rsidRDefault="00861459">
      <w:pPr>
        <w:tabs>
          <w:tab w:val="left" w:pos="284"/>
        </w:tabs>
        <w:ind w:firstLine="709"/>
        <w:jc w:val="both"/>
      </w:pPr>
    </w:p>
    <w:p w:rsidR="00861459" w:rsidRDefault="00AE30FE">
      <w:pPr>
        <w:ind w:firstLine="709"/>
      </w:pPr>
      <w:r>
        <w:rPr>
          <w:b/>
        </w:rPr>
        <w:t>LEG 3/96 об устранении последствий дефекта.</w:t>
      </w:r>
    </w:p>
    <w:p w:rsidR="00861459" w:rsidRDefault="00AE30FE">
      <w:pPr>
        <w:widowControl w:val="0"/>
        <w:ind w:firstLine="709"/>
        <w:jc w:val="both"/>
        <w:rPr>
          <w:rStyle w:val="defaultlabelstyle"/>
        </w:rPr>
      </w:pPr>
      <w:r>
        <w:rPr>
          <w:rStyle w:val="defaultlabelstyle"/>
        </w:rPr>
        <w:t>Действие настоящей оговорки превалирует над любыми условиями и положениями применимых Правил страхования.</w:t>
      </w:r>
    </w:p>
    <w:p w:rsidR="00861459" w:rsidRDefault="00AE30FE">
      <w:pPr>
        <w:widowControl w:val="0"/>
        <w:ind w:firstLine="709"/>
        <w:jc w:val="both"/>
        <w:rPr>
          <w:rStyle w:val="defaultlabelstyle"/>
        </w:rPr>
      </w:pPr>
      <w:r>
        <w:rPr>
          <w:rStyle w:val="defaultlabelstyle"/>
        </w:rPr>
        <w:t>В соответствии с настоящей Оговоркой Страховщик не несет ответственности за:</w:t>
      </w:r>
    </w:p>
    <w:p w:rsidR="00861459" w:rsidRDefault="00AE30FE">
      <w:pPr>
        <w:widowControl w:val="0"/>
        <w:ind w:firstLine="709"/>
        <w:jc w:val="both"/>
      </w:pPr>
      <w:proofErr w:type="gramStart"/>
      <w:r>
        <w:rPr>
          <w:rStyle w:val="defaultlabelstyle"/>
        </w:rPr>
        <w:t xml:space="preserve">Расходы,  </w:t>
      </w:r>
      <w:r>
        <w:t>понесенные</w:t>
      </w:r>
      <w:proofErr w:type="gramEnd"/>
      <w:r>
        <w:t xml:space="preserve">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861459" w:rsidRDefault="00AE30FE">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861459" w:rsidRDefault="00861459">
      <w:pPr>
        <w:ind w:firstLine="709"/>
        <w:jc w:val="both"/>
      </w:pPr>
    </w:p>
    <w:p w:rsidR="00861459" w:rsidRDefault="00AE30FE">
      <w:pPr>
        <w:ind w:firstLine="709"/>
        <w:jc w:val="both"/>
        <w:rPr>
          <w:b/>
          <w:bCs/>
        </w:rPr>
      </w:pPr>
      <w:r>
        <w:rPr>
          <w:b/>
          <w:bCs/>
        </w:rPr>
        <w:t xml:space="preserve">Расширенное страхование </w:t>
      </w:r>
      <w:proofErr w:type="spellStart"/>
      <w:r>
        <w:rPr>
          <w:b/>
          <w:bCs/>
        </w:rPr>
        <w:t>послепускового</w:t>
      </w:r>
      <w:proofErr w:type="spellEnd"/>
      <w:r>
        <w:rPr>
          <w:b/>
          <w:bCs/>
        </w:rPr>
        <w:t xml:space="preserve"> </w:t>
      </w:r>
      <w:proofErr w:type="gramStart"/>
      <w:r>
        <w:rPr>
          <w:b/>
          <w:bCs/>
        </w:rPr>
        <w:t>гарантийного  обслуживания</w:t>
      </w:r>
      <w:proofErr w:type="gramEnd"/>
      <w:r>
        <w:rPr>
          <w:b/>
          <w:bCs/>
        </w:rPr>
        <w:t xml:space="preserve"> (Оговорка 004)</w:t>
      </w:r>
    </w:p>
    <w:p w:rsidR="00861459" w:rsidRDefault="00AE30FE">
      <w:pPr>
        <w:ind w:firstLine="709"/>
        <w:jc w:val="both"/>
        <w:rPr>
          <w:bCs/>
        </w:rPr>
      </w:pPr>
      <w:r>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861459" w:rsidRDefault="00AE30FE">
      <w:pPr>
        <w:ind w:firstLine="709"/>
        <w:jc w:val="both"/>
        <w:rPr>
          <w:bCs/>
        </w:rPr>
      </w:pP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861459" w:rsidRDefault="00AE30FE">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AE30FE">
      <w:pPr>
        <w:ind w:firstLine="709"/>
        <w:jc w:val="both"/>
        <w:rPr>
          <w:b/>
          <w:bCs/>
        </w:rPr>
      </w:pPr>
      <w:r>
        <w:rPr>
          <w:b/>
          <w:bCs/>
        </w:rPr>
        <w:t xml:space="preserve">Страхование работ, выполняемых при </w:t>
      </w:r>
      <w:proofErr w:type="spellStart"/>
      <w:r>
        <w:rPr>
          <w:b/>
          <w:bCs/>
        </w:rPr>
        <w:t>послепусковом</w:t>
      </w:r>
      <w:proofErr w:type="spellEnd"/>
      <w:r>
        <w:rPr>
          <w:b/>
          <w:bCs/>
        </w:rPr>
        <w:t xml:space="preserve"> гарантийном обслуживании (Оговорка 003)</w:t>
      </w:r>
    </w:p>
    <w:p w:rsidR="00861459" w:rsidRDefault="00AE30FE">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rPr>
        <w:t xml:space="preserve">месяцев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861459">
      <w:pPr>
        <w:tabs>
          <w:tab w:val="left" w:pos="720"/>
        </w:tabs>
        <w:ind w:firstLine="709"/>
        <w:jc w:val="both"/>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ind w:firstLine="709"/>
        <w:jc w:val="both"/>
      </w:pPr>
      <w:r>
        <w:rPr>
          <w:b/>
          <w:bCs/>
        </w:rPr>
        <w:t>Оговорка о</w:t>
      </w:r>
      <w:r>
        <w:rPr>
          <w:b/>
        </w:rPr>
        <w:t xml:space="preserve"> возмещении.</w:t>
      </w:r>
    </w:p>
    <w:p w:rsidR="00861459" w:rsidRDefault="00AE30FE">
      <w:pPr>
        <w:tabs>
          <w:tab w:val="left" w:pos="284"/>
        </w:tabs>
        <w:ind w:firstLine="709"/>
        <w:jc w:val="both"/>
      </w:pPr>
      <w: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t>возмещения  непредвиденного</w:t>
      </w:r>
      <w:proofErr w:type="gramEnd"/>
      <w: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861459" w:rsidRDefault="00AE30FE">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861459" w:rsidRDefault="00AE30FE">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861459" w:rsidRDefault="00AE30FE">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861459" w:rsidRDefault="00AE30FE">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861459" w:rsidRDefault="00AE30FE">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861459" w:rsidRDefault="00AE30FE">
      <w:pPr>
        <w:widowControl w:val="0"/>
        <w:numPr>
          <w:ilvl w:val="0"/>
          <w:numId w:val="12"/>
        </w:numPr>
        <w:tabs>
          <w:tab w:val="clear" w:pos="360"/>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861459" w:rsidRDefault="00AE30FE">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861459" w:rsidRDefault="00AE30FE">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861459" w:rsidRDefault="00861459">
      <w:pPr>
        <w:tabs>
          <w:tab w:val="left" w:pos="720"/>
        </w:tabs>
        <w:ind w:firstLine="709"/>
        <w:jc w:val="both"/>
      </w:pPr>
    </w:p>
    <w:p w:rsidR="00861459" w:rsidRDefault="00AE30FE">
      <w:pPr>
        <w:ind w:firstLine="709"/>
        <w:jc w:val="both"/>
      </w:pPr>
      <w:r>
        <w:rPr>
          <w:b/>
        </w:rPr>
        <w:t>Страхование взаимной ответственности.</w:t>
      </w:r>
    </w:p>
    <w:p w:rsidR="00861459" w:rsidRDefault="00AE30FE">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861459" w:rsidRDefault="00861459">
      <w:pPr>
        <w:ind w:firstLine="709"/>
        <w:jc w:val="both"/>
        <w:rPr>
          <w:b/>
        </w:rPr>
      </w:pPr>
    </w:p>
    <w:p w:rsidR="00861459" w:rsidRDefault="00AE30FE">
      <w:pPr>
        <w:ind w:firstLine="709"/>
        <w:jc w:val="both"/>
        <w:rPr>
          <w:b/>
        </w:rPr>
      </w:pPr>
      <w:r>
        <w:rPr>
          <w:b/>
        </w:rPr>
        <w:t>Дополнительно застрахованные.</w:t>
      </w:r>
    </w:p>
    <w:p w:rsidR="00861459" w:rsidRDefault="00AE30FE">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861459" w:rsidRDefault="00861459">
      <w:pPr>
        <w:tabs>
          <w:tab w:val="left" w:pos="284"/>
        </w:tabs>
        <w:ind w:firstLine="709"/>
        <w:jc w:val="both"/>
      </w:pPr>
    </w:p>
    <w:p w:rsidR="00861459" w:rsidRDefault="00AE30FE">
      <w:pPr>
        <w:tabs>
          <w:tab w:val="left" w:pos="284"/>
        </w:tabs>
        <w:ind w:firstLine="709"/>
        <w:jc w:val="both"/>
        <w:rPr>
          <w:b/>
        </w:rPr>
      </w:pPr>
      <w:r>
        <w:rPr>
          <w:b/>
        </w:rPr>
        <w:t>Посетители площадки</w:t>
      </w:r>
    </w:p>
    <w:p w:rsidR="00861459" w:rsidRDefault="00AE30FE">
      <w:pPr>
        <w:tabs>
          <w:tab w:val="left" w:pos="284"/>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t>работ</w:t>
      </w:r>
      <w:proofErr w:type="gramEnd"/>
      <w: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w:t>
      </w:r>
      <w:r>
        <w:lastRenderedPageBreak/>
        <w:t>другими приглашенными посетителями, не участвующими непосредственно в Проекте или выполнении контрактных работ.</w:t>
      </w:r>
    </w:p>
    <w:p w:rsidR="00861459" w:rsidRDefault="00861459">
      <w:pPr>
        <w:tabs>
          <w:tab w:val="left" w:pos="284"/>
        </w:tabs>
        <w:ind w:firstLine="709"/>
        <w:jc w:val="both"/>
      </w:pPr>
    </w:p>
    <w:p w:rsidR="00861459" w:rsidRDefault="00AE30FE">
      <w:pPr>
        <w:tabs>
          <w:tab w:val="left" w:pos="284"/>
        </w:tabs>
        <w:ind w:firstLine="709"/>
        <w:jc w:val="both"/>
        <w:rPr>
          <w:color w:val="000000"/>
        </w:rPr>
      </w:pPr>
      <w:r>
        <w:rPr>
          <w:b/>
        </w:rPr>
        <w:t>Уменьшение убытка.</w:t>
      </w:r>
    </w:p>
    <w:p w:rsidR="00861459" w:rsidRDefault="00AE30FE">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861459" w:rsidRDefault="00861459">
      <w:pPr>
        <w:tabs>
          <w:tab w:val="left" w:pos="284"/>
        </w:tabs>
        <w:ind w:firstLine="709"/>
        <w:jc w:val="both"/>
        <w:rPr>
          <w:color w:val="000000"/>
        </w:rPr>
      </w:pPr>
    </w:p>
    <w:p w:rsidR="00861459" w:rsidRDefault="00AE30FE">
      <w:pPr>
        <w:tabs>
          <w:tab w:val="left" w:pos="284"/>
        </w:tabs>
        <w:ind w:firstLine="709"/>
        <w:jc w:val="both"/>
        <w:rPr>
          <w:b/>
        </w:rPr>
      </w:pPr>
      <w:r>
        <w:rPr>
          <w:b/>
        </w:rPr>
        <w:t>Оговорка о юрисдикции.</w:t>
      </w:r>
    </w:p>
    <w:p w:rsidR="00861459" w:rsidRDefault="00AE30FE">
      <w:pPr>
        <w:ind w:firstLine="709"/>
        <w:jc w:val="both"/>
      </w:pPr>
      <w: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t>полностью</w:t>
      </w:r>
      <w:proofErr w:type="gramEnd"/>
      <w:r>
        <w:t xml:space="preserve"> или частично).</w:t>
      </w:r>
    </w:p>
    <w:p w:rsidR="00861459" w:rsidRDefault="00861459">
      <w:pPr>
        <w:ind w:firstLine="709"/>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Особые условия («оговорки») применяемые к Секциям 1, 2.</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Особые условия в отношении перехода прав требования (суброгации).</w:t>
      </w:r>
    </w:p>
    <w:p w:rsidR="00861459" w:rsidRDefault="00AE30FE">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861459" w:rsidRDefault="00AE30FE">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861459" w:rsidRDefault="00861459">
      <w:pPr>
        <w:pStyle w:val="Iniiaiieoaeno"/>
        <w:spacing w:after="0"/>
        <w:ind w:firstLine="709"/>
        <w:jc w:val="both"/>
        <w:rPr>
          <w:rFonts w:ascii="Times New Roman" w:hAnsi="Times New Roman"/>
          <w:b/>
          <w:bCs/>
          <w:sz w:val="24"/>
          <w:szCs w:val="24"/>
          <w:u w:val="single"/>
        </w:rPr>
      </w:pPr>
    </w:p>
    <w:p w:rsidR="00861459" w:rsidRDefault="00AE30FE">
      <w:pPr>
        <w:tabs>
          <w:tab w:val="left" w:pos="284"/>
        </w:tabs>
        <w:ind w:firstLine="709"/>
        <w:jc w:val="both"/>
        <w:rPr>
          <w:b/>
        </w:rPr>
      </w:pPr>
      <w:r>
        <w:rPr>
          <w:b/>
        </w:rPr>
        <w:t>Превентивные мероприятия.</w:t>
      </w:r>
    </w:p>
    <w:p w:rsidR="00861459" w:rsidRDefault="00AE30FE">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4.8.1. Договора страхования.</w:t>
      </w:r>
    </w:p>
    <w:p w:rsidR="00861459" w:rsidRDefault="00861459">
      <w:pPr>
        <w:tabs>
          <w:tab w:val="left" w:pos="0"/>
          <w:tab w:val="left" w:pos="284"/>
        </w:tabs>
        <w:ind w:firstLine="709"/>
        <w:jc w:val="both"/>
      </w:pPr>
    </w:p>
    <w:p w:rsidR="00861459" w:rsidRDefault="00AE30FE">
      <w:pPr>
        <w:tabs>
          <w:tab w:val="left" w:pos="284"/>
        </w:tabs>
        <w:ind w:firstLine="709"/>
        <w:jc w:val="both"/>
        <w:rPr>
          <w:b/>
        </w:rPr>
      </w:pPr>
      <w:r>
        <w:rPr>
          <w:b/>
        </w:rPr>
        <w:t>Расходы на тушение пожара.</w:t>
      </w:r>
    </w:p>
    <w:p w:rsidR="00861459" w:rsidRDefault="00AE30FE">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w:t>
      </w:r>
      <w:proofErr w:type="spellStart"/>
      <w:r>
        <w:t>Выгодопориобретателя</w:t>
      </w:r>
      <w:proofErr w:type="spellEnd"/>
      <w: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t>с</w:t>
      </w:r>
      <w:proofErr w:type="gramEnd"/>
      <w:r>
        <w:t xml:space="preserve"> или в опасной близости от территории расположения имущества, застрахованного по настоящему Договору.</w:t>
      </w:r>
    </w:p>
    <w:p w:rsidR="00861459" w:rsidRDefault="00AE30FE">
      <w:pPr>
        <w:tabs>
          <w:tab w:val="left" w:pos="284"/>
        </w:tabs>
        <w:ind w:firstLine="709"/>
        <w:jc w:val="both"/>
      </w:pPr>
      <w: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w:t>
      </w:r>
      <w:r>
        <w:lastRenderedPageBreak/>
        <w:t>одежду и личные вещи руководителей, партнеров, собственников, сотрудников или добровольцев).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4.8.2. Договора страхования.</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rPr>
          <w:b/>
        </w:rPr>
      </w:pPr>
      <w:r>
        <w:rPr>
          <w:b/>
        </w:rPr>
        <w:t>Расходы на оплату услуг специалистов.</w:t>
      </w:r>
    </w:p>
    <w:p w:rsidR="00861459" w:rsidRDefault="00AE30FE">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4.8.3 Договора страхования.</w:t>
      </w:r>
    </w:p>
    <w:p w:rsidR="00861459" w:rsidRDefault="00861459">
      <w:pPr>
        <w:tabs>
          <w:tab w:val="left" w:pos="284"/>
        </w:tabs>
        <w:ind w:firstLine="709"/>
        <w:jc w:val="both"/>
        <w:rPr>
          <w:strike/>
        </w:rPr>
      </w:pPr>
    </w:p>
    <w:p w:rsidR="00861459" w:rsidRDefault="00AE30FE">
      <w:pPr>
        <w:tabs>
          <w:tab w:val="num" w:pos="0"/>
          <w:tab w:val="left" w:pos="600"/>
          <w:tab w:val="left" w:pos="3600"/>
          <w:tab w:val="left" w:pos="4200"/>
        </w:tabs>
        <w:ind w:firstLine="709"/>
        <w:jc w:val="both"/>
        <w:rPr>
          <w:color w:val="000000"/>
        </w:rPr>
      </w:pPr>
      <w:r>
        <w:rPr>
          <w:b/>
        </w:rPr>
        <w:t>Интересы других сторон.</w:t>
      </w:r>
    </w:p>
    <w:p w:rsidR="00861459" w:rsidRDefault="00AE30FE">
      <w:pPr>
        <w:tabs>
          <w:tab w:val="left" w:pos="284"/>
          <w:tab w:val="left" w:pos="720"/>
        </w:tabs>
        <w:ind w:firstLine="709"/>
        <w:jc w:val="both"/>
      </w:pPr>
      <w:r>
        <w:rPr>
          <w:bCs/>
        </w:rPr>
        <w:t>Когда любой из Страхователя/</w:t>
      </w:r>
      <w:proofErr w:type="spellStart"/>
      <w:r>
        <w:rPr>
          <w:bCs/>
        </w:rPr>
        <w:t>Выгодоприбретателей</w:t>
      </w:r>
      <w:proofErr w:type="spellEnd"/>
      <w:r>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Согласованные сюрвейеры.</w:t>
      </w:r>
    </w:p>
    <w:p w:rsidR="00861459" w:rsidRDefault="00AE30FE">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861459" w:rsidRDefault="00AE30FE">
      <w:pPr>
        <w:ind w:firstLine="709"/>
        <w:jc w:val="both"/>
        <w:rPr>
          <w:lang w:val="en-US"/>
        </w:rPr>
      </w:pPr>
      <w:r>
        <w:t>ООО</w:t>
      </w:r>
      <w:r>
        <w:rPr>
          <w:lang w:val="en-US"/>
        </w:rPr>
        <w:t xml:space="preserve"> «</w:t>
      </w:r>
      <w:proofErr w:type="spellStart"/>
      <w:r>
        <w:t>РусСюрвей</w:t>
      </w:r>
      <w:proofErr w:type="spellEnd"/>
      <w:r>
        <w:rPr>
          <w:lang w:val="en-US"/>
        </w:rPr>
        <w:t xml:space="preserve">» (Crawford), </w:t>
      </w:r>
    </w:p>
    <w:p w:rsidR="00861459" w:rsidRDefault="00AE30FE">
      <w:pPr>
        <w:ind w:firstLine="709"/>
        <w:jc w:val="both"/>
        <w:rPr>
          <w:lang w:val="en-US"/>
        </w:rPr>
      </w:pPr>
      <w:r>
        <w:rPr>
          <w:lang w:val="en-US"/>
        </w:rPr>
        <w:t xml:space="preserve">MIT </w:t>
      </w:r>
      <w:proofErr w:type="spellStart"/>
      <w:r>
        <w:rPr>
          <w:lang w:val="en-US"/>
        </w:rPr>
        <w:t>Advanta</w:t>
      </w:r>
      <w:proofErr w:type="spellEnd"/>
      <w:r>
        <w:rPr>
          <w:lang w:val="en-US"/>
        </w:rPr>
        <w:t xml:space="preserve">, </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lang w:val="en-US"/>
        </w:rPr>
        <w:t>Matthew</w:t>
      </w:r>
      <w:r>
        <w:rPr>
          <w:rFonts w:ascii="Times New Roman" w:hAnsi="Times New Roman"/>
          <w:sz w:val="24"/>
          <w:szCs w:val="24"/>
          <w:lang w:val="en-GB"/>
        </w:rPr>
        <w:t>s</w:t>
      </w:r>
      <w:r>
        <w:rPr>
          <w:rFonts w:ascii="Times New Roman" w:hAnsi="Times New Roman"/>
          <w:sz w:val="24"/>
          <w:szCs w:val="24"/>
        </w:rPr>
        <w:t xml:space="preserve"> </w:t>
      </w:r>
      <w:r>
        <w:rPr>
          <w:rFonts w:ascii="Times New Roman" w:hAnsi="Times New Roman"/>
          <w:sz w:val="24"/>
          <w:szCs w:val="24"/>
          <w:lang w:val="en-US"/>
        </w:rPr>
        <w:t>Daniel</w:t>
      </w:r>
      <w:r>
        <w:rPr>
          <w:rFonts w:ascii="Times New Roman" w:hAnsi="Times New Roman"/>
          <w:sz w:val="24"/>
          <w:szCs w:val="24"/>
        </w:rPr>
        <w:t>.</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Страховое покрытие взаимных претензий.</w:t>
      </w:r>
    </w:p>
    <w:p w:rsidR="00861459" w:rsidRDefault="00AE30FE">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861459" w:rsidRDefault="00AE30FE">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861459" w:rsidRDefault="00AE30FE">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861459" w:rsidRDefault="00AE30FE">
      <w:pPr>
        <w:tabs>
          <w:tab w:val="num" w:pos="540"/>
        </w:tabs>
        <w:ind w:firstLine="709"/>
        <w:jc w:val="both"/>
      </w:pPr>
      <w: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w:t>
      </w:r>
      <w:proofErr w:type="gramStart"/>
      <w:r>
        <w:t>или  неразглашения</w:t>
      </w:r>
      <w:proofErr w:type="gramEnd"/>
      <w:r>
        <w:t xml:space="preserve"> существенной информации или нарушения любых условий или положений настоящего Договора.</w:t>
      </w:r>
    </w:p>
    <w:p w:rsidR="00861459" w:rsidRDefault="00AE30FE">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861459" w:rsidRDefault="00AE30FE">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w:t>
      </w:r>
      <w:r>
        <w:lastRenderedPageBreak/>
        <w:t xml:space="preserve">исключением случаев, когда право требования применяется как последствие действий этих лиц согласно </w:t>
      </w:r>
      <w:proofErr w:type="gramStart"/>
      <w:r>
        <w:t>пункту</w:t>
      </w:r>
      <w:proofErr w:type="gramEnd"/>
      <w:r>
        <w:t xml:space="preserve"> в); </w:t>
      </w:r>
    </w:p>
    <w:p w:rsidR="00861459" w:rsidRDefault="00AE30FE">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861459" w:rsidRDefault="00AE30FE">
      <w:pPr>
        <w:ind w:firstLine="709"/>
        <w:jc w:val="both"/>
      </w:pPr>
      <w:proofErr w:type="gramStart"/>
      <w:r>
        <w:t>ж)  В</w:t>
      </w:r>
      <w:proofErr w:type="gramEnd"/>
      <w: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861459" w:rsidRDefault="00861459">
      <w:pPr>
        <w:jc w:val="both"/>
        <w:rPr>
          <w:bCs/>
        </w:rPr>
      </w:pPr>
    </w:p>
    <w:tbl>
      <w:tblPr>
        <w:tblW w:w="0" w:type="auto"/>
        <w:tblInd w:w="108" w:type="dxa"/>
        <w:tblLook w:val="01E0" w:firstRow="1" w:lastRow="1" w:firstColumn="1" w:lastColumn="1" w:noHBand="0" w:noVBand="0"/>
      </w:tblPr>
      <w:tblGrid>
        <w:gridCol w:w="5040"/>
        <w:gridCol w:w="4500"/>
      </w:tblGrid>
      <w:tr w:rsidR="00861459">
        <w:tc>
          <w:tcPr>
            <w:tcW w:w="5040" w:type="dxa"/>
            <w:tcBorders>
              <w:top w:val="none" w:sz="0" w:space="0" w:color="000000"/>
              <w:left w:val="none" w:sz="0" w:space="0" w:color="000000"/>
              <w:bottom w:val="none" w:sz="0" w:space="0" w:color="000000"/>
              <w:right w:val="none" w:sz="0" w:space="0" w:color="000000"/>
            </w:tcBorders>
          </w:tcPr>
          <w:p w:rsidR="00861459" w:rsidRDefault="00AE30FE">
            <w:pPr>
              <w:jc w:val="both"/>
              <w:rPr>
                <w:b/>
              </w:rPr>
            </w:pPr>
            <w:r>
              <w:rPr>
                <w:b/>
              </w:rPr>
              <w:t>Страхователь</w:t>
            </w:r>
          </w:p>
          <w:p w:rsidR="00861459" w:rsidRDefault="00861459">
            <w:pPr>
              <w:jc w:val="both"/>
            </w:pPr>
          </w:p>
          <w:p w:rsidR="00861459" w:rsidRDefault="00861459">
            <w:pPr>
              <w:jc w:val="both"/>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w:t>
            </w:r>
            <w:r>
              <w:rPr>
                <w:rFonts w:ascii="Times New Roman" w:hAnsi="Times New Roman" w:cs="Times New Roman"/>
                <w:sz w:val="24"/>
                <w:szCs w:val="24"/>
              </w:rPr>
              <w:t xml:space="preserve"> </w:t>
            </w:r>
            <w:r>
              <w:rPr>
                <w:rFonts w:ascii="Times New Roman" w:hAnsi="Times New Roman" w:cs="Times New Roman"/>
                <w:b/>
                <w:sz w:val="24"/>
                <w:szCs w:val="24"/>
              </w:rPr>
              <w:t>/</w:t>
            </w:r>
          </w:p>
          <w:p w:rsidR="00861459" w:rsidRDefault="00AE30FE">
            <w:pPr>
              <w:jc w:val="both"/>
            </w:pPr>
            <w:r>
              <w:t>М.П.                (подпись)</w:t>
            </w:r>
          </w:p>
          <w:p w:rsidR="00861459" w:rsidRDefault="00861459">
            <w:pPr>
              <w:jc w:val="both"/>
            </w:pPr>
          </w:p>
        </w:tc>
        <w:tc>
          <w:tcPr>
            <w:tcW w:w="4500"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Страховщик</w:t>
            </w:r>
          </w:p>
          <w:p w:rsidR="00861459" w:rsidRDefault="00861459">
            <w:pPr>
              <w:pStyle w:val="aff3"/>
              <w:widowControl w:val="0"/>
              <w:spacing w:before="0" w:after="0"/>
              <w:ind w:firstLine="0"/>
              <w:rPr>
                <w:rFonts w:ascii="Times New Roman" w:hAnsi="Times New Roman" w:cs="Times New Roman"/>
                <w:b/>
                <w:sz w:val="24"/>
                <w:szCs w:val="24"/>
              </w:rPr>
            </w:pPr>
          </w:p>
          <w:p w:rsidR="00861459" w:rsidRDefault="00861459">
            <w:pPr>
              <w:pStyle w:val="aff3"/>
              <w:widowControl w:val="0"/>
              <w:spacing w:before="0" w:after="0"/>
              <w:ind w:firstLine="0"/>
              <w:rPr>
                <w:rFonts w:ascii="Times New Roman" w:hAnsi="Times New Roman" w:cs="Times New Roman"/>
                <w:sz w:val="24"/>
                <w:szCs w:val="24"/>
              </w:rPr>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 /</w:t>
            </w:r>
          </w:p>
          <w:p w:rsidR="00861459" w:rsidRDefault="00AE30FE">
            <w:pPr>
              <w:jc w:val="both"/>
            </w:pPr>
            <w:r>
              <w:t>М.П.                (подпись)</w:t>
            </w: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AE30FE">
      <w:pPr>
        <w:widowControl w:val="0"/>
        <w:ind w:firstLine="709"/>
        <w:rPr>
          <w:b/>
        </w:rPr>
      </w:pPr>
      <w:r>
        <w:rPr>
          <w:b/>
        </w:rPr>
        <w:t>Заказчик</w:t>
      </w:r>
      <w:r>
        <w:rPr>
          <w:b/>
        </w:rPr>
        <w:tab/>
      </w:r>
      <w:r>
        <w:rPr>
          <w:b/>
        </w:rPr>
        <w:tab/>
      </w:r>
      <w:r>
        <w:rPr>
          <w:b/>
        </w:rPr>
        <w:tab/>
      </w:r>
      <w:r>
        <w:rPr>
          <w:b/>
        </w:rPr>
        <w:tab/>
      </w:r>
      <w:r>
        <w:rPr>
          <w:b/>
        </w:rPr>
        <w:tab/>
      </w:r>
      <w:r>
        <w:rPr>
          <w:b/>
        </w:rPr>
        <w:tab/>
      </w:r>
      <w:r>
        <w:rPr>
          <w:b/>
        </w:rPr>
        <w:tab/>
        <w:t>Подрядчик</w:t>
      </w:r>
    </w:p>
    <w:tbl>
      <w:tblPr>
        <w:tblpPr w:leftFromText="180" w:rightFromText="180" w:vertAnchor="page" w:horzAnchor="page" w:tblpX="1109" w:tblpY="11283"/>
        <w:tblW w:w="9918" w:type="dxa"/>
        <w:tblLook w:val="01E0" w:firstRow="1" w:lastRow="1" w:firstColumn="1" w:lastColumn="1" w:noHBand="0" w:noVBand="0"/>
      </w:tblPr>
      <w:tblGrid>
        <w:gridCol w:w="4923"/>
        <w:gridCol w:w="4995"/>
      </w:tblGrid>
      <w:tr w:rsidR="00861459">
        <w:trPr>
          <w:trHeight w:val="2263"/>
        </w:trPr>
        <w:tc>
          <w:tcPr>
            <w:tcW w:w="4923" w:type="dxa"/>
          </w:tcPr>
          <w:p w:rsidR="00861459" w:rsidRDefault="00945242">
            <w:pPr>
              <w:ind w:left="45"/>
              <w:rPr>
                <w:bCs/>
                <w:sz w:val="28"/>
                <w:szCs w:val="28"/>
              </w:rPr>
            </w:pPr>
            <w:r>
              <w:rPr>
                <w:bCs/>
                <w:sz w:val="28"/>
                <w:szCs w:val="28"/>
              </w:rPr>
              <w:t xml:space="preserve">Первый заместитель </w:t>
            </w:r>
            <w:r w:rsidR="00AE30FE">
              <w:rPr>
                <w:bCs/>
                <w:sz w:val="28"/>
                <w:szCs w:val="28"/>
              </w:rPr>
              <w:t>директора -</w:t>
            </w:r>
          </w:p>
          <w:p w:rsidR="00861459" w:rsidRDefault="00AE30FE">
            <w:pPr>
              <w:ind w:left="45"/>
              <w:rPr>
                <w:bCs/>
                <w:sz w:val="28"/>
                <w:szCs w:val="28"/>
              </w:rPr>
            </w:pPr>
            <w:r>
              <w:rPr>
                <w:bCs/>
                <w:sz w:val="28"/>
                <w:szCs w:val="28"/>
              </w:rPr>
              <w:t>Главный инженер филиала</w:t>
            </w:r>
          </w:p>
          <w:p w:rsidR="00861459" w:rsidRDefault="00AE30FE">
            <w:pPr>
              <w:ind w:left="45"/>
              <w:rPr>
                <w:bCs/>
                <w:sz w:val="28"/>
                <w:szCs w:val="28"/>
              </w:rPr>
            </w:pPr>
            <w:r>
              <w:rPr>
                <w:bCs/>
                <w:sz w:val="28"/>
                <w:szCs w:val="28"/>
              </w:rPr>
              <w:t>ПАО «</w:t>
            </w:r>
            <w:proofErr w:type="spellStart"/>
            <w:r>
              <w:rPr>
                <w:bCs/>
                <w:sz w:val="28"/>
                <w:szCs w:val="28"/>
              </w:rPr>
              <w:t>Россети</w:t>
            </w:r>
            <w:proofErr w:type="spellEnd"/>
            <w:r>
              <w:rPr>
                <w:bCs/>
                <w:sz w:val="28"/>
                <w:szCs w:val="28"/>
              </w:rPr>
              <w:t xml:space="preserve"> Московский регион»</w:t>
            </w:r>
          </w:p>
          <w:p w:rsidR="00861459" w:rsidRDefault="00AE30FE">
            <w:pPr>
              <w:ind w:left="45"/>
              <w:rPr>
                <w:bCs/>
                <w:sz w:val="28"/>
                <w:szCs w:val="28"/>
              </w:rPr>
            </w:pPr>
            <w:r>
              <w:rPr>
                <w:bCs/>
                <w:sz w:val="28"/>
                <w:szCs w:val="28"/>
              </w:rPr>
              <w:t>Московские кабельные сети</w:t>
            </w:r>
          </w:p>
          <w:p w:rsidR="00861459" w:rsidRDefault="00AE30FE">
            <w:pPr>
              <w:ind w:left="45"/>
              <w:rPr>
                <w:bCs/>
                <w:sz w:val="28"/>
                <w:szCs w:val="28"/>
              </w:rPr>
            </w:pPr>
            <w:r>
              <w:rPr>
                <w:bCs/>
                <w:sz w:val="28"/>
                <w:szCs w:val="28"/>
              </w:rPr>
              <w:t>_</w:t>
            </w:r>
            <w:r w:rsidR="000F1720">
              <w:rPr>
                <w:bCs/>
                <w:sz w:val="28"/>
                <w:szCs w:val="28"/>
              </w:rPr>
              <w:t xml:space="preserve">__________________/ </w:t>
            </w:r>
            <w:r>
              <w:rPr>
                <w:bCs/>
                <w:sz w:val="28"/>
                <w:szCs w:val="28"/>
              </w:rPr>
              <w:t>/</w:t>
            </w:r>
          </w:p>
          <w:p w:rsidR="00861459" w:rsidRDefault="00AE30FE">
            <w:pPr>
              <w:ind w:left="45"/>
              <w:rPr>
                <w:bCs/>
                <w:sz w:val="28"/>
                <w:szCs w:val="28"/>
              </w:rPr>
            </w:pPr>
            <w:r>
              <w:rPr>
                <w:bCs/>
                <w:sz w:val="28"/>
                <w:szCs w:val="28"/>
              </w:rPr>
              <w:t>«_______» _________ 20__ г.</w:t>
            </w:r>
          </w:p>
          <w:p w:rsidR="00861459" w:rsidRDefault="00AE30FE">
            <w:pPr>
              <w:rPr>
                <w:sz w:val="28"/>
                <w:szCs w:val="28"/>
              </w:rPr>
            </w:pPr>
            <w:r>
              <w:rPr>
                <w:bCs/>
                <w:sz w:val="28"/>
                <w:szCs w:val="28"/>
              </w:rPr>
              <w:t>М.П.</w:t>
            </w:r>
          </w:p>
        </w:tc>
        <w:tc>
          <w:tcPr>
            <w:tcW w:w="4995" w:type="dxa"/>
          </w:tcPr>
          <w:p w:rsidR="00861459" w:rsidRDefault="00AE30FE">
            <w:pPr>
              <w:tabs>
                <w:tab w:val="left" w:pos="0"/>
              </w:tabs>
              <w:rPr>
                <w:sz w:val="28"/>
                <w:szCs w:val="28"/>
              </w:rPr>
            </w:pPr>
            <w:r>
              <w:rPr>
                <w:sz w:val="28"/>
                <w:szCs w:val="28"/>
              </w:rPr>
              <w:t>Генеральный директор</w:t>
            </w:r>
          </w:p>
          <w:p w:rsidR="00861459" w:rsidRDefault="00945242">
            <w:pPr>
              <w:tabs>
                <w:tab w:val="left" w:pos="0"/>
              </w:tabs>
              <w:rPr>
                <w:bCs/>
                <w:sz w:val="28"/>
                <w:szCs w:val="28"/>
              </w:rPr>
            </w:pPr>
            <w:r>
              <w:rPr>
                <w:bCs/>
                <w:sz w:val="28"/>
                <w:szCs w:val="28"/>
              </w:rPr>
              <w:t xml:space="preserve">ООО </w:t>
            </w:r>
            <w:proofErr w:type="gramStart"/>
            <w:r>
              <w:rPr>
                <w:bCs/>
                <w:sz w:val="28"/>
                <w:szCs w:val="28"/>
              </w:rPr>
              <w:t xml:space="preserve">«  </w:t>
            </w:r>
            <w:proofErr w:type="gramEnd"/>
            <w:r>
              <w:rPr>
                <w:bCs/>
                <w:sz w:val="28"/>
                <w:szCs w:val="28"/>
              </w:rPr>
              <w:t xml:space="preserve">  </w:t>
            </w:r>
            <w:r w:rsidR="00AE30FE">
              <w:rPr>
                <w:bCs/>
                <w:sz w:val="28"/>
                <w:szCs w:val="28"/>
              </w:rPr>
              <w:t>»</w:t>
            </w:r>
          </w:p>
          <w:p w:rsidR="00861459" w:rsidRDefault="00861459">
            <w:pPr>
              <w:tabs>
                <w:tab w:val="left" w:pos="0"/>
              </w:tabs>
              <w:rPr>
                <w:bCs/>
                <w:sz w:val="28"/>
                <w:szCs w:val="28"/>
              </w:rPr>
            </w:pPr>
          </w:p>
          <w:p w:rsidR="00861459" w:rsidRDefault="00861459">
            <w:pPr>
              <w:tabs>
                <w:tab w:val="left" w:pos="0"/>
              </w:tabs>
              <w:rPr>
                <w:bCs/>
                <w:sz w:val="28"/>
                <w:szCs w:val="28"/>
              </w:rPr>
            </w:pPr>
          </w:p>
          <w:p w:rsidR="00861459" w:rsidRDefault="00AE30FE">
            <w:pPr>
              <w:tabs>
                <w:tab w:val="left" w:pos="0"/>
              </w:tabs>
              <w:rPr>
                <w:bCs/>
                <w:sz w:val="28"/>
                <w:szCs w:val="28"/>
              </w:rPr>
            </w:pPr>
            <w:r>
              <w:rPr>
                <w:bCs/>
                <w:sz w:val="28"/>
                <w:szCs w:val="28"/>
              </w:rPr>
              <w:t>_______________</w:t>
            </w:r>
            <w:r w:rsidR="00945242">
              <w:rPr>
                <w:bCs/>
                <w:sz w:val="28"/>
                <w:szCs w:val="28"/>
              </w:rPr>
              <w:t xml:space="preserve">__/                           </w:t>
            </w:r>
            <w:r>
              <w:rPr>
                <w:bCs/>
                <w:sz w:val="28"/>
                <w:szCs w:val="28"/>
              </w:rPr>
              <w:t xml:space="preserve"> /</w:t>
            </w:r>
          </w:p>
          <w:p w:rsidR="00861459" w:rsidRDefault="00AE30FE">
            <w:pPr>
              <w:tabs>
                <w:tab w:val="left" w:pos="0"/>
              </w:tabs>
              <w:rPr>
                <w:bCs/>
                <w:sz w:val="28"/>
                <w:szCs w:val="28"/>
              </w:rPr>
            </w:pPr>
            <w:r>
              <w:rPr>
                <w:bCs/>
                <w:sz w:val="28"/>
                <w:szCs w:val="28"/>
              </w:rPr>
              <w:t>«_______» _________ 20__ г.</w:t>
            </w:r>
          </w:p>
          <w:p w:rsidR="00861459" w:rsidRDefault="00AE30FE">
            <w:pPr>
              <w:rPr>
                <w:sz w:val="28"/>
                <w:szCs w:val="28"/>
              </w:rPr>
            </w:pPr>
            <w:r>
              <w:rPr>
                <w:bCs/>
                <w:sz w:val="28"/>
                <w:szCs w:val="28"/>
              </w:rPr>
              <w:t>М.П.</w:t>
            </w:r>
          </w:p>
        </w:tc>
      </w:tr>
    </w:tbl>
    <w:p w:rsidR="00861459" w:rsidRDefault="00861459">
      <w:pPr>
        <w:widowControl w:val="0"/>
      </w:pPr>
    </w:p>
    <w:sectPr w:rsidR="00861459">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DBE" w:rsidRDefault="00C01DBE">
      <w:r>
        <w:separator/>
      </w:r>
    </w:p>
  </w:endnote>
  <w:endnote w:type="continuationSeparator" w:id="0">
    <w:p w:rsidR="00C01DBE" w:rsidRDefault="00C0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ultant">
    <w:charset w:val="00"/>
    <w:family w:val="auto"/>
    <w:pitch w:val="default"/>
  </w:font>
  <w:font w:name="Journal">
    <w:altName w:val="Times New Roman"/>
    <w:charset w:val="00"/>
    <w:family w:val="auto"/>
    <w:pitch w:val="default"/>
  </w:font>
  <w:font w:name="Tms Rmn">
    <w:panose1 w:val="0202060304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DBE" w:rsidRDefault="00C01DBE">
      <w:r>
        <w:separator/>
      </w:r>
    </w:p>
  </w:footnote>
  <w:footnote w:type="continuationSeparator" w:id="0">
    <w:p w:rsidR="00C01DBE" w:rsidRDefault="00C01DBE">
      <w:r>
        <w:continuationSeparator/>
      </w:r>
    </w:p>
  </w:footnote>
  <w:footnote w:id="1">
    <w:p w:rsidR="00861459" w:rsidRDefault="00AE30FE">
      <w:pPr>
        <w:pStyle w:val="af2"/>
        <w:jc w:val="both"/>
      </w:pPr>
      <w:r>
        <w:rPr>
          <w:rStyle w:val="af4"/>
        </w:rPr>
        <w:footnoteRef/>
      </w:r>
      <w:r>
        <w:t xml:space="preserve"> Страховая сумма на период гарантийных обязательств равна страховой сумме на период проведения строительно-монтажных </w:t>
      </w:r>
      <w:proofErr w:type="gramStart"/>
      <w:r>
        <w:t>работ  (</w:t>
      </w:r>
      <w:proofErr w:type="gramEnd"/>
      <w:r>
        <w:t xml:space="preserve">п.4.1. Договора) </w:t>
      </w:r>
    </w:p>
  </w:footnote>
  <w:footnote w:id="2">
    <w:p w:rsidR="00861459" w:rsidRDefault="00AE30FE">
      <w:pPr>
        <w:pStyle w:val="af2"/>
      </w:pPr>
      <w:r>
        <w:rPr>
          <w:rStyle w:val="af4"/>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058A"/>
    <w:multiLevelType w:val="hybridMultilevel"/>
    <w:tmpl w:val="3D92894E"/>
    <w:lvl w:ilvl="0" w:tplc="147EACB0">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48929A7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828478D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5C88451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89B086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B1BE483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88A28">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9E164B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BCD4C26C">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 w15:restartNumberingAfterBreak="0">
    <w:nsid w:val="07795165"/>
    <w:multiLevelType w:val="multilevel"/>
    <w:tmpl w:val="40E04156"/>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H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7CE0B8D"/>
    <w:multiLevelType w:val="hybridMultilevel"/>
    <w:tmpl w:val="94646AEA"/>
    <w:lvl w:ilvl="0" w:tplc="11400F70">
      <w:start w:val="1"/>
      <w:numFmt w:val="bullet"/>
      <w:lvlText w:val=""/>
      <w:lvlJc w:val="left"/>
      <w:pPr>
        <w:tabs>
          <w:tab w:val="num" w:pos="1429"/>
        </w:tabs>
        <w:ind w:left="1429" w:hanging="360"/>
      </w:pPr>
      <w:rPr>
        <w:rFonts w:ascii="Symbol" w:hAnsi="Symbol"/>
      </w:rPr>
    </w:lvl>
    <w:lvl w:ilvl="1" w:tplc="88A0F918">
      <w:start w:val="1"/>
      <w:numFmt w:val="bullet"/>
      <w:lvlText w:val="o"/>
      <w:lvlJc w:val="left"/>
      <w:pPr>
        <w:tabs>
          <w:tab w:val="num" w:pos="2149"/>
        </w:tabs>
        <w:ind w:left="2149" w:hanging="360"/>
      </w:pPr>
      <w:rPr>
        <w:rFonts w:ascii="Courier New" w:hAnsi="Courier New"/>
      </w:rPr>
    </w:lvl>
    <w:lvl w:ilvl="2" w:tplc="9828DDC2">
      <w:start w:val="1"/>
      <w:numFmt w:val="bullet"/>
      <w:lvlText w:val=""/>
      <w:lvlJc w:val="left"/>
      <w:pPr>
        <w:tabs>
          <w:tab w:val="num" w:pos="2869"/>
        </w:tabs>
        <w:ind w:left="2869" w:hanging="360"/>
      </w:pPr>
      <w:rPr>
        <w:rFonts w:ascii="Wingdings" w:hAnsi="Wingdings"/>
      </w:rPr>
    </w:lvl>
    <w:lvl w:ilvl="3" w:tplc="00BA4B64">
      <w:start w:val="1"/>
      <w:numFmt w:val="bullet"/>
      <w:lvlText w:val=""/>
      <w:lvlJc w:val="left"/>
      <w:pPr>
        <w:tabs>
          <w:tab w:val="num" w:pos="3589"/>
        </w:tabs>
        <w:ind w:left="3589" w:hanging="360"/>
      </w:pPr>
      <w:rPr>
        <w:rFonts w:ascii="Symbol" w:hAnsi="Symbol"/>
      </w:rPr>
    </w:lvl>
    <w:lvl w:ilvl="4" w:tplc="D4BEFAD8">
      <w:start w:val="1"/>
      <w:numFmt w:val="bullet"/>
      <w:lvlText w:val="o"/>
      <w:lvlJc w:val="left"/>
      <w:pPr>
        <w:tabs>
          <w:tab w:val="num" w:pos="4309"/>
        </w:tabs>
        <w:ind w:left="4309" w:hanging="360"/>
      </w:pPr>
      <w:rPr>
        <w:rFonts w:ascii="Courier New" w:hAnsi="Courier New"/>
      </w:rPr>
    </w:lvl>
    <w:lvl w:ilvl="5" w:tplc="CC76489A">
      <w:start w:val="1"/>
      <w:numFmt w:val="bullet"/>
      <w:lvlText w:val=""/>
      <w:lvlJc w:val="left"/>
      <w:pPr>
        <w:tabs>
          <w:tab w:val="num" w:pos="5029"/>
        </w:tabs>
        <w:ind w:left="5029" w:hanging="360"/>
      </w:pPr>
      <w:rPr>
        <w:rFonts w:ascii="Wingdings" w:hAnsi="Wingdings"/>
      </w:rPr>
    </w:lvl>
    <w:lvl w:ilvl="6" w:tplc="9438B9F6">
      <w:start w:val="1"/>
      <w:numFmt w:val="bullet"/>
      <w:lvlText w:val=""/>
      <w:lvlJc w:val="left"/>
      <w:pPr>
        <w:tabs>
          <w:tab w:val="num" w:pos="5749"/>
        </w:tabs>
        <w:ind w:left="5749" w:hanging="360"/>
      </w:pPr>
      <w:rPr>
        <w:rFonts w:ascii="Symbol" w:hAnsi="Symbol"/>
      </w:rPr>
    </w:lvl>
    <w:lvl w:ilvl="7" w:tplc="C902E0FA">
      <w:start w:val="1"/>
      <w:numFmt w:val="bullet"/>
      <w:lvlText w:val="o"/>
      <w:lvlJc w:val="left"/>
      <w:pPr>
        <w:tabs>
          <w:tab w:val="num" w:pos="6469"/>
        </w:tabs>
        <w:ind w:left="6469" w:hanging="360"/>
      </w:pPr>
      <w:rPr>
        <w:rFonts w:ascii="Courier New" w:hAnsi="Courier New"/>
      </w:rPr>
    </w:lvl>
    <w:lvl w:ilvl="8" w:tplc="678E2192">
      <w:start w:val="1"/>
      <w:numFmt w:val="bullet"/>
      <w:lvlText w:val=""/>
      <w:lvlJc w:val="left"/>
      <w:pPr>
        <w:tabs>
          <w:tab w:val="num" w:pos="7189"/>
        </w:tabs>
        <w:ind w:left="7189" w:hanging="360"/>
      </w:pPr>
      <w:rPr>
        <w:rFonts w:ascii="Wingdings" w:hAnsi="Wingdings"/>
      </w:rPr>
    </w:lvl>
  </w:abstractNum>
  <w:abstractNum w:abstractNumId="3" w15:restartNumberingAfterBreak="0">
    <w:nsid w:val="07EA5F35"/>
    <w:multiLevelType w:val="hybridMultilevel"/>
    <w:tmpl w:val="9C0E3592"/>
    <w:lvl w:ilvl="0" w:tplc="7458DFA2">
      <w:start w:val="1"/>
      <w:numFmt w:val="bullet"/>
      <w:lvlText w:val=""/>
      <w:lvlJc w:val="left"/>
      <w:pPr>
        <w:tabs>
          <w:tab w:val="num" w:pos="720"/>
        </w:tabs>
        <w:ind w:left="720" w:hanging="360"/>
      </w:pPr>
      <w:rPr>
        <w:rFonts w:ascii="Symbol" w:hAnsi="Symbol"/>
      </w:rPr>
    </w:lvl>
    <w:lvl w:ilvl="1" w:tplc="CA5CB502">
      <w:start w:val="1"/>
      <w:numFmt w:val="bullet"/>
      <w:lvlText w:val="o"/>
      <w:lvlJc w:val="left"/>
      <w:pPr>
        <w:tabs>
          <w:tab w:val="num" w:pos="1440"/>
        </w:tabs>
        <w:ind w:left="1440" w:hanging="360"/>
      </w:pPr>
      <w:rPr>
        <w:rFonts w:ascii="Courier New" w:hAnsi="Courier New"/>
      </w:rPr>
    </w:lvl>
    <w:lvl w:ilvl="2" w:tplc="A2369B12">
      <w:start w:val="1"/>
      <w:numFmt w:val="bullet"/>
      <w:lvlText w:val=""/>
      <w:lvlJc w:val="left"/>
      <w:pPr>
        <w:tabs>
          <w:tab w:val="num" w:pos="2160"/>
        </w:tabs>
        <w:ind w:left="2160" w:hanging="360"/>
      </w:pPr>
      <w:rPr>
        <w:rFonts w:ascii="Wingdings" w:hAnsi="Wingdings"/>
      </w:rPr>
    </w:lvl>
    <w:lvl w:ilvl="3" w:tplc="7C3099E4">
      <w:start w:val="1"/>
      <w:numFmt w:val="bullet"/>
      <w:lvlText w:val=""/>
      <w:lvlJc w:val="left"/>
      <w:pPr>
        <w:tabs>
          <w:tab w:val="num" w:pos="2880"/>
        </w:tabs>
        <w:ind w:left="2880" w:hanging="360"/>
      </w:pPr>
      <w:rPr>
        <w:rFonts w:ascii="Symbol" w:hAnsi="Symbol"/>
      </w:rPr>
    </w:lvl>
    <w:lvl w:ilvl="4" w:tplc="5538CCA0">
      <w:start w:val="1"/>
      <w:numFmt w:val="bullet"/>
      <w:lvlText w:val="o"/>
      <w:lvlJc w:val="left"/>
      <w:pPr>
        <w:tabs>
          <w:tab w:val="num" w:pos="3600"/>
        </w:tabs>
        <w:ind w:left="3600" w:hanging="360"/>
      </w:pPr>
      <w:rPr>
        <w:rFonts w:ascii="Courier New" w:hAnsi="Courier New"/>
      </w:rPr>
    </w:lvl>
    <w:lvl w:ilvl="5" w:tplc="94DA119A">
      <w:start w:val="1"/>
      <w:numFmt w:val="bullet"/>
      <w:lvlText w:val=""/>
      <w:lvlJc w:val="left"/>
      <w:pPr>
        <w:tabs>
          <w:tab w:val="num" w:pos="4320"/>
        </w:tabs>
        <w:ind w:left="4320" w:hanging="360"/>
      </w:pPr>
      <w:rPr>
        <w:rFonts w:ascii="Wingdings" w:hAnsi="Wingdings"/>
      </w:rPr>
    </w:lvl>
    <w:lvl w:ilvl="6" w:tplc="86501E42">
      <w:start w:val="1"/>
      <w:numFmt w:val="bullet"/>
      <w:lvlText w:val=""/>
      <w:lvlJc w:val="left"/>
      <w:pPr>
        <w:tabs>
          <w:tab w:val="num" w:pos="5040"/>
        </w:tabs>
        <w:ind w:left="5040" w:hanging="360"/>
      </w:pPr>
      <w:rPr>
        <w:rFonts w:ascii="Symbol" w:hAnsi="Symbol"/>
      </w:rPr>
    </w:lvl>
    <w:lvl w:ilvl="7" w:tplc="14B00948">
      <w:start w:val="1"/>
      <w:numFmt w:val="bullet"/>
      <w:lvlText w:val="o"/>
      <w:lvlJc w:val="left"/>
      <w:pPr>
        <w:tabs>
          <w:tab w:val="num" w:pos="5760"/>
        </w:tabs>
        <w:ind w:left="5760" w:hanging="360"/>
      </w:pPr>
      <w:rPr>
        <w:rFonts w:ascii="Courier New" w:hAnsi="Courier New"/>
      </w:rPr>
    </w:lvl>
    <w:lvl w:ilvl="8" w:tplc="7EC0F986">
      <w:start w:val="1"/>
      <w:numFmt w:val="bullet"/>
      <w:lvlText w:val=""/>
      <w:lvlJc w:val="left"/>
      <w:pPr>
        <w:tabs>
          <w:tab w:val="num" w:pos="6480"/>
        </w:tabs>
        <w:ind w:left="6480" w:hanging="360"/>
      </w:pPr>
      <w:rPr>
        <w:rFonts w:ascii="Wingdings" w:hAnsi="Wingdings"/>
      </w:rPr>
    </w:lvl>
  </w:abstractNum>
  <w:abstractNum w:abstractNumId="4" w15:restartNumberingAfterBreak="0">
    <w:nsid w:val="0C0261D7"/>
    <w:multiLevelType w:val="multilevel"/>
    <w:tmpl w:val="E4C4B3E2"/>
    <w:lvl w:ilvl="0">
      <w:start w:val="12"/>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 w15:restartNumberingAfterBreak="0">
    <w:nsid w:val="11406B7E"/>
    <w:multiLevelType w:val="multilevel"/>
    <w:tmpl w:val="808AA5F8"/>
    <w:lvl w:ilvl="0">
      <w:start w:val="8"/>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15:restartNumberingAfterBreak="0">
    <w:nsid w:val="11650A9A"/>
    <w:multiLevelType w:val="multilevel"/>
    <w:tmpl w:val="B0FEADE8"/>
    <w:lvl w:ilvl="0">
      <w:start w:val="13"/>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13846F02"/>
    <w:multiLevelType w:val="multilevel"/>
    <w:tmpl w:val="47F02932"/>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15:restartNumberingAfterBreak="0">
    <w:nsid w:val="13F72DB6"/>
    <w:multiLevelType w:val="hybridMultilevel"/>
    <w:tmpl w:val="9048C22E"/>
    <w:lvl w:ilvl="0" w:tplc="DAFEC0E6">
      <w:start w:val="1"/>
      <w:numFmt w:val="bullet"/>
      <w:lvlText w:val="-"/>
      <w:lvlJc w:val="left"/>
      <w:pPr>
        <w:tabs>
          <w:tab w:val="num" w:pos="1080"/>
        </w:tabs>
        <w:ind w:left="1080" w:hanging="360"/>
      </w:pPr>
      <w:rPr>
        <w:rFonts w:ascii="Tahoma" w:hAnsi="Tahoma"/>
      </w:rPr>
    </w:lvl>
    <w:lvl w:ilvl="1" w:tplc="B00C322A">
      <w:start w:val="1"/>
      <w:numFmt w:val="bullet"/>
      <w:lvlText w:val="o"/>
      <w:lvlJc w:val="left"/>
      <w:pPr>
        <w:tabs>
          <w:tab w:val="num" w:pos="1800"/>
        </w:tabs>
        <w:ind w:left="1800" w:hanging="360"/>
      </w:pPr>
      <w:rPr>
        <w:rFonts w:ascii="Courier New" w:hAnsi="Courier New"/>
      </w:rPr>
    </w:lvl>
    <w:lvl w:ilvl="2" w:tplc="DEE0D236">
      <w:start w:val="1"/>
      <w:numFmt w:val="bullet"/>
      <w:lvlText w:val=""/>
      <w:lvlJc w:val="left"/>
      <w:pPr>
        <w:tabs>
          <w:tab w:val="num" w:pos="2520"/>
        </w:tabs>
        <w:ind w:left="2520" w:hanging="360"/>
      </w:pPr>
      <w:rPr>
        <w:rFonts w:ascii="Wingdings" w:hAnsi="Wingdings"/>
      </w:rPr>
    </w:lvl>
    <w:lvl w:ilvl="3" w:tplc="DB806518">
      <w:start w:val="1"/>
      <w:numFmt w:val="bullet"/>
      <w:lvlText w:val=""/>
      <w:lvlJc w:val="left"/>
      <w:pPr>
        <w:tabs>
          <w:tab w:val="num" w:pos="3240"/>
        </w:tabs>
        <w:ind w:left="3240" w:hanging="360"/>
      </w:pPr>
      <w:rPr>
        <w:rFonts w:ascii="Symbol" w:hAnsi="Symbol"/>
      </w:rPr>
    </w:lvl>
    <w:lvl w:ilvl="4" w:tplc="BF103AE4">
      <w:start w:val="1"/>
      <w:numFmt w:val="bullet"/>
      <w:lvlText w:val="o"/>
      <w:lvlJc w:val="left"/>
      <w:pPr>
        <w:tabs>
          <w:tab w:val="num" w:pos="3960"/>
        </w:tabs>
        <w:ind w:left="3960" w:hanging="360"/>
      </w:pPr>
      <w:rPr>
        <w:rFonts w:ascii="Courier New" w:hAnsi="Courier New"/>
      </w:rPr>
    </w:lvl>
    <w:lvl w:ilvl="5" w:tplc="8C5C378E">
      <w:start w:val="1"/>
      <w:numFmt w:val="bullet"/>
      <w:lvlText w:val=""/>
      <w:lvlJc w:val="left"/>
      <w:pPr>
        <w:tabs>
          <w:tab w:val="num" w:pos="4680"/>
        </w:tabs>
        <w:ind w:left="4680" w:hanging="360"/>
      </w:pPr>
      <w:rPr>
        <w:rFonts w:ascii="Wingdings" w:hAnsi="Wingdings"/>
      </w:rPr>
    </w:lvl>
    <w:lvl w:ilvl="6" w:tplc="D30894C6">
      <w:start w:val="1"/>
      <w:numFmt w:val="bullet"/>
      <w:lvlText w:val=""/>
      <w:lvlJc w:val="left"/>
      <w:pPr>
        <w:tabs>
          <w:tab w:val="num" w:pos="5400"/>
        </w:tabs>
        <w:ind w:left="5400" w:hanging="360"/>
      </w:pPr>
      <w:rPr>
        <w:rFonts w:ascii="Symbol" w:hAnsi="Symbol"/>
      </w:rPr>
    </w:lvl>
    <w:lvl w:ilvl="7" w:tplc="DCFC2D8C">
      <w:start w:val="1"/>
      <w:numFmt w:val="bullet"/>
      <w:lvlText w:val="o"/>
      <w:lvlJc w:val="left"/>
      <w:pPr>
        <w:tabs>
          <w:tab w:val="num" w:pos="6120"/>
        </w:tabs>
        <w:ind w:left="6120" w:hanging="360"/>
      </w:pPr>
      <w:rPr>
        <w:rFonts w:ascii="Courier New" w:hAnsi="Courier New"/>
      </w:rPr>
    </w:lvl>
    <w:lvl w:ilvl="8" w:tplc="B78E4F2A">
      <w:start w:val="1"/>
      <w:numFmt w:val="bullet"/>
      <w:lvlText w:val=""/>
      <w:lvlJc w:val="left"/>
      <w:pPr>
        <w:tabs>
          <w:tab w:val="num" w:pos="6840"/>
        </w:tabs>
        <w:ind w:left="6840" w:hanging="360"/>
      </w:pPr>
      <w:rPr>
        <w:rFonts w:ascii="Wingdings" w:hAnsi="Wingdings"/>
      </w:rPr>
    </w:lvl>
  </w:abstractNum>
  <w:abstractNum w:abstractNumId="9" w15:restartNumberingAfterBreak="0">
    <w:nsid w:val="1651652C"/>
    <w:multiLevelType w:val="hybridMultilevel"/>
    <w:tmpl w:val="1234A9C0"/>
    <w:lvl w:ilvl="0" w:tplc="A9D4C7E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60AD28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3BEDF1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E42E448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465ED66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1780B3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388811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F5F417F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4B44E90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10" w15:restartNumberingAfterBreak="0">
    <w:nsid w:val="16A15FEE"/>
    <w:multiLevelType w:val="multilevel"/>
    <w:tmpl w:val="DD6C1F68"/>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15:restartNumberingAfterBreak="0">
    <w:nsid w:val="19D40485"/>
    <w:multiLevelType w:val="hybridMultilevel"/>
    <w:tmpl w:val="36361AB2"/>
    <w:lvl w:ilvl="0" w:tplc="A5986222">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3D9CDFC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8E54AED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5D807BF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707A65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C254BDA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64C2E0A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DC270F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186651E8">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2" w15:restartNumberingAfterBreak="0">
    <w:nsid w:val="1C9E0F8C"/>
    <w:multiLevelType w:val="hybridMultilevel"/>
    <w:tmpl w:val="3774CF98"/>
    <w:lvl w:ilvl="0" w:tplc="7DDCC194">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C78F2B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38347A1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BC7423C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B29A52C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0CAC6B6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C34C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AC223BE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384C1CE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3" w15:restartNumberingAfterBreak="0">
    <w:nsid w:val="1E217FF6"/>
    <w:multiLevelType w:val="multilevel"/>
    <w:tmpl w:val="475AC1DC"/>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4" w15:restartNumberingAfterBreak="0">
    <w:nsid w:val="24405278"/>
    <w:multiLevelType w:val="hybridMultilevel"/>
    <w:tmpl w:val="FC44442C"/>
    <w:lvl w:ilvl="0" w:tplc="D7E883F4">
      <w:start w:val="1"/>
      <w:numFmt w:val="bullet"/>
      <w:lvlText w:val=""/>
      <w:lvlJc w:val="left"/>
      <w:pPr>
        <w:tabs>
          <w:tab w:val="num" w:pos="720"/>
        </w:tabs>
        <w:ind w:left="720" w:hanging="360"/>
      </w:pPr>
      <w:rPr>
        <w:rFonts w:ascii="Symbol" w:hAnsi="Symbol"/>
      </w:rPr>
    </w:lvl>
    <w:lvl w:ilvl="1" w:tplc="893C324E">
      <w:start w:val="1"/>
      <w:numFmt w:val="bullet"/>
      <w:lvlText w:val="o"/>
      <w:lvlJc w:val="left"/>
      <w:pPr>
        <w:tabs>
          <w:tab w:val="num" w:pos="1440"/>
        </w:tabs>
        <w:ind w:left="1440" w:hanging="360"/>
      </w:pPr>
      <w:rPr>
        <w:rFonts w:ascii="Courier New" w:hAnsi="Courier New"/>
      </w:rPr>
    </w:lvl>
    <w:lvl w:ilvl="2" w:tplc="4690579C">
      <w:start w:val="1"/>
      <w:numFmt w:val="bullet"/>
      <w:lvlText w:val=""/>
      <w:lvlJc w:val="left"/>
      <w:pPr>
        <w:tabs>
          <w:tab w:val="num" w:pos="2160"/>
        </w:tabs>
        <w:ind w:left="2160" w:hanging="360"/>
      </w:pPr>
      <w:rPr>
        <w:rFonts w:ascii="Wingdings" w:hAnsi="Wingdings"/>
      </w:rPr>
    </w:lvl>
    <w:lvl w:ilvl="3" w:tplc="7BD663F6">
      <w:start w:val="1"/>
      <w:numFmt w:val="bullet"/>
      <w:lvlText w:val=""/>
      <w:lvlJc w:val="left"/>
      <w:pPr>
        <w:tabs>
          <w:tab w:val="num" w:pos="2880"/>
        </w:tabs>
        <w:ind w:left="2880" w:hanging="360"/>
      </w:pPr>
      <w:rPr>
        <w:rFonts w:ascii="Symbol" w:hAnsi="Symbol"/>
      </w:rPr>
    </w:lvl>
    <w:lvl w:ilvl="4" w:tplc="6842140E">
      <w:start w:val="1"/>
      <w:numFmt w:val="bullet"/>
      <w:lvlText w:val="o"/>
      <w:lvlJc w:val="left"/>
      <w:pPr>
        <w:tabs>
          <w:tab w:val="num" w:pos="3600"/>
        </w:tabs>
        <w:ind w:left="3600" w:hanging="360"/>
      </w:pPr>
      <w:rPr>
        <w:rFonts w:ascii="Courier New" w:hAnsi="Courier New"/>
      </w:rPr>
    </w:lvl>
    <w:lvl w:ilvl="5" w:tplc="9FD40BB6">
      <w:start w:val="1"/>
      <w:numFmt w:val="bullet"/>
      <w:lvlText w:val=""/>
      <w:lvlJc w:val="left"/>
      <w:pPr>
        <w:tabs>
          <w:tab w:val="num" w:pos="4320"/>
        </w:tabs>
        <w:ind w:left="4320" w:hanging="360"/>
      </w:pPr>
      <w:rPr>
        <w:rFonts w:ascii="Wingdings" w:hAnsi="Wingdings"/>
      </w:rPr>
    </w:lvl>
    <w:lvl w:ilvl="6" w:tplc="8B166478">
      <w:start w:val="1"/>
      <w:numFmt w:val="bullet"/>
      <w:lvlText w:val=""/>
      <w:lvlJc w:val="left"/>
      <w:pPr>
        <w:tabs>
          <w:tab w:val="num" w:pos="5040"/>
        </w:tabs>
        <w:ind w:left="5040" w:hanging="360"/>
      </w:pPr>
      <w:rPr>
        <w:rFonts w:ascii="Symbol" w:hAnsi="Symbol"/>
      </w:rPr>
    </w:lvl>
    <w:lvl w:ilvl="7" w:tplc="B616FF20">
      <w:start w:val="1"/>
      <w:numFmt w:val="bullet"/>
      <w:lvlText w:val="o"/>
      <w:lvlJc w:val="left"/>
      <w:pPr>
        <w:tabs>
          <w:tab w:val="num" w:pos="5760"/>
        </w:tabs>
        <w:ind w:left="5760" w:hanging="360"/>
      </w:pPr>
      <w:rPr>
        <w:rFonts w:ascii="Courier New" w:hAnsi="Courier New"/>
      </w:rPr>
    </w:lvl>
    <w:lvl w:ilvl="8" w:tplc="FDB6E9DA">
      <w:start w:val="1"/>
      <w:numFmt w:val="bullet"/>
      <w:lvlText w:val=""/>
      <w:lvlJc w:val="left"/>
      <w:pPr>
        <w:tabs>
          <w:tab w:val="num" w:pos="6480"/>
        </w:tabs>
        <w:ind w:left="6480" w:hanging="360"/>
      </w:pPr>
      <w:rPr>
        <w:rFonts w:ascii="Wingdings" w:hAnsi="Wingdings"/>
      </w:rPr>
    </w:lvl>
  </w:abstractNum>
  <w:abstractNum w:abstractNumId="15" w15:restartNumberingAfterBreak="0">
    <w:nsid w:val="283A00D6"/>
    <w:multiLevelType w:val="hybridMultilevel"/>
    <w:tmpl w:val="7F8A6A3E"/>
    <w:lvl w:ilvl="0" w:tplc="58F405DA">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00286C66">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0EB45C06">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AC6AD068">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A206311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562642F2">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B4EEC17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F76B134">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9C22565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6" w15:restartNumberingAfterBreak="0">
    <w:nsid w:val="2A7A4EAA"/>
    <w:multiLevelType w:val="hybridMultilevel"/>
    <w:tmpl w:val="0A8E36BE"/>
    <w:lvl w:ilvl="0" w:tplc="604CBE50">
      <w:start w:val="1"/>
      <w:numFmt w:val="bullet"/>
      <w:lvlText w:val=""/>
      <w:lvlJc w:val="left"/>
      <w:pPr>
        <w:tabs>
          <w:tab w:val="num" w:pos="1854"/>
        </w:tabs>
        <w:ind w:left="1854" w:hanging="360"/>
      </w:pPr>
      <w:rPr>
        <w:rFonts w:ascii="Symbol" w:hAnsi="Symbol"/>
      </w:rPr>
    </w:lvl>
    <w:lvl w:ilvl="1" w:tplc="BDA635C0">
      <w:start w:val="1"/>
      <w:numFmt w:val="bullet"/>
      <w:lvlText w:val="o"/>
      <w:lvlJc w:val="left"/>
      <w:pPr>
        <w:tabs>
          <w:tab w:val="num" w:pos="2574"/>
        </w:tabs>
        <w:ind w:left="2574" w:hanging="360"/>
      </w:pPr>
      <w:rPr>
        <w:rFonts w:ascii="Courier New" w:hAnsi="Courier New"/>
      </w:rPr>
    </w:lvl>
    <w:lvl w:ilvl="2" w:tplc="64E64B4A">
      <w:start w:val="1"/>
      <w:numFmt w:val="bullet"/>
      <w:lvlText w:val=""/>
      <w:lvlJc w:val="left"/>
      <w:pPr>
        <w:tabs>
          <w:tab w:val="num" w:pos="3294"/>
        </w:tabs>
        <w:ind w:left="3294" w:hanging="360"/>
      </w:pPr>
      <w:rPr>
        <w:rFonts w:ascii="Wingdings" w:hAnsi="Wingdings"/>
      </w:rPr>
    </w:lvl>
    <w:lvl w:ilvl="3" w:tplc="EC366EC6">
      <w:start w:val="1"/>
      <w:numFmt w:val="bullet"/>
      <w:lvlText w:val=""/>
      <w:lvlJc w:val="left"/>
      <w:pPr>
        <w:tabs>
          <w:tab w:val="num" w:pos="4014"/>
        </w:tabs>
        <w:ind w:left="4014" w:hanging="360"/>
      </w:pPr>
      <w:rPr>
        <w:rFonts w:ascii="Symbol" w:hAnsi="Symbol"/>
      </w:rPr>
    </w:lvl>
    <w:lvl w:ilvl="4" w:tplc="11F8C1CA">
      <w:start w:val="1"/>
      <w:numFmt w:val="bullet"/>
      <w:lvlText w:val="o"/>
      <w:lvlJc w:val="left"/>
      <w:pPr>
        <w:tabs>
          <w:tab w:val="num" w:pos="4734"/>
        </w:tabs>
        <w:ind w:left="4734" w:hanging="360"/>
      </w:pPr>
      <w:rPr>
        <w:rFonts w:ascii="Courier New" w:hAnsi="Courier New"/>
      </w:rPr>
    </w:lvl>
    <w:lvl w:ilvl="5" w:tplc="079AEEF4">
      <w:start w:val="1"/>
      <w:numFmt w:val="bullet"/>
      <w:lvlText w:val=""/>
      <w:lvlJc w:val="left"/>
      <w:pPr>
        <w:tabs>
          <w:tab w:val="num" w:pos="5454"/>
        </w:tabs>
        <w:ind w:left="5454" w:hanging="360"/>
      </w:pPr>
      <w:rPr>
        <w:rFonts w:ascii="Wingdings" w:hAnsi="Wingdings"/>
      </w:rPr>
    </w:lvl>
    <w:lvl w:ilvl="6" w:tplc="858497F4">
      <w:start w:val="1"/>
      <w:numFmt w:val="bullet"/>
      <w:lvlText w:val=""/>
      <w:lvlJc w:val="left"/>
      <w:pPr>
        <w:tabs>
          <w:tab w:val="num" w:pos="6174"/>
        </w:tabs>
        <w:ind w:left="6174" w:hanging="360"/>
      </w:pPr>
      <w:rPr>
        <w:rFonts w:ascii="Symbol" w:hAnsi="Symbol"/>
      </w:rPr>
    </w:lvl>
    <w:lvl w:ilvl="7" w:tplc="E12CD1F0">
      <w:start w:val="1"/>
      <w:numFmt w:val="bullet"/>
      <w:lvlText w:val="o"/>
      <w:lvlJc w:val="left"/>
      <w:pPr>
        <w:tabs>
          <w:tab w:val="num" w:pos="6894"/>
        </w:tabs>
        <w:ind w:left="6894" w:hanging="360"/>
      </w:pPr>
      <w:rPr>
        <w:rFonts w:ascii="Courier New" w:hAnsi="Courier New"/>
      </w:rPr>
    </w:lvl>
    <w:lvl w:ilvl="8" w:tplc="7D188B5A">
      <w:start w:val="1"/>
      <w:numFmt w:val="bullet"/>
      <w:lvlText w:val=""/>
      <w:lvlJc w:val="left"/>
      <w:pPr>
        <w:tabs>
          <w:tab w:val="num" w:pos="7614"/>
        </w:tabs>
        <w:ind w:left="7614" w:hanging="360"/>
      </w:pPr>
      <w:rPr>
        <w:rFonts w:ascii="Wingdings" w:hAnsi="Wingdings"/>
      </w:rPr>
    </w:lvl>
  </w:abstractNum>
  <w:abstractNum w:abstractNumId="17" w15:restartNumberingAfterBreak="0">
    <w:nsid w:val="2E5079BF"/>
    <w:multiLevelType w:val="multilevel"/>
    <w:tmpl w:val="C4CEC5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126437"/>
    <w:multiLevelType w:val="hybridMultilevel"/>
    <w:tmpl w:val="B6845642"/>
    <w:lvl w:ilvl="0" w:tplc="AE601298">
      <w:start w:val="1"/>
      <w:numFmt w:val="bullet"/>
      <w:lvlText w:val=""/>
      <w:lvlJc w:val="left"/>
      <w:pPr>
        <w:tabs>
          <w:tab w:val="num" w:pos="1260"/>
        </w:tabs>
        <w:ind w:left="1260" w:hanging="360"/>
      </w:pPr>
      <w:rPr>
        <w:rFonts w:ascii="Symbol" w:hAnsi="Symbol"/>
      </w:rPr>
    </w:lvl>
    <w:lvl w:ilvl="1" w:tplc="C0A89306">
      <w:start w:val="1"/>
      <w:numFmt w:val="bullet"/>
      <w:lvlText w:val="o"/>
      <w:lvlJc w:val="left"/>
      <w:pPr>
        <w:tabs>
          <w:tab w:val="num" w:pos="1980"/>
        </w:tabs>
        <w:ind w:left="1980" w:hanging="360"/>
      </w:pPr>
      <w:rPr>
        <w:rFonts w:ascii="Courier New" w:hAnsi="Courier New"/>
      </w:rPr>
    </w:lvl>
    <w:lvl w:ilvl="2" w:tplc="BE0E9EE4">
      <w:start w:val="1"/>
      <w:numFmt w:val="bullet"/>
      <w:lvlText w:val=""/>
      <w:lvlJc w:val="left"/>
      <w:pPr>
        <w:tabs>
          <w:tab w:val="num" w:pos="2700"/>
        </w:tabs>
        <w:ind w:left="2700" w:hanging="360"/>
      </w:pPr>
      <w:rPr>
        <w:rFonts w:ascii="Wingdings" w:hAnsi="Wingdings"/>
      </w:rPr>
    </w:lvl>
    <w:lvl w:ilvl="3" w:tplc="03B2132A">
      <w:start w:val="1"/>
      <w:numFmt w:val="bullet"/>
      <w:lvlText w:val=""/>
      <w:lvlJc w:val="left"/>
      <w:pPr>
        <w:tabs>
          <w:tab w:val="num" w:pos="3420"/>
        </w:tabs>
        <w:ind w:left="3420" w:hanging="360"/>
      </w:pPr>
      <w:rPr>
        <w:rFonts w:ascii="Symbol" w:hAnsi="Symbol"/>
      </w:rPr>
    </w:lvl>
    <w:lvl w:ilvl="4" w:tplc="8EB43200">
      <w:start w:val="1"/>
      <w:numFmt w:val="bullet"/>
      <w:lvlText w:val="o"/>
      <w:lvlJc w:val="left"/>
      <w:pPr>
        <w:tabs>
          <w:tab w:val="num" w:pos="4140"/>
        </w:tabs>
        <w:ind w:left="4140" w:hanging="360"/>
      </w:pPr>
      <w:rPr>
        <w:rFonts w:ascii="Courier New" w:hAnsi="Courier New"/>
      </w:rPr>
    </w:lvl>
    <w:lvl w:ilvl="5" w:tplc="B2B2F036">
      <w:start w:val="1"/>
      <w:numFmt w:val="bullet"/>
      <w:lvlText w:val=""/>
      <w:lvlJc w:val="left"/>
      <w:pPr>
        <w:tabs>
          <w:tab w:val="num" w:pos="4860"/>
        </w:tabs>
        <w:ind w:left="4860" w:hanging="360"/>
      </w:pPr>
      <w:rPr>
        <w:rFonts w:ascii="Wingdings" w:hAnsi="Wingdings"/>
      </w:rPr>
    </w:lvl>
    <w:lvl w:ilvl="6" w:tplc="F2F41308">
      <w:start w:val="1"/>
      <w:numFmt w:val="bullet"/>
      <w:lvlText w:val=""/>
      <w:lvlJc w:val="left"/>
      <w:pPr>
        <w:tabs>
          <w:tab w:val="num" w:pos="5580"/>
        </w:tabs>
        <w:ind w:left="5580" w:hanging="360"/>
      </w:pPr>
      <w:rPr>
        <w:rFonts w:ascii="Symbol" w:hAnsi="Symbol"/>
      </w:rPr>
    </w:lvl>
    <w:lvl w:ilvl="7" w:tplc="628CED66">
      <w:start w:val="1"/>
      <w:numFmt w:val="bullet"/>
      <w:lvlText w:val="o"/>
      <w:lvlJc w:val="left"/>
      <w:pPr>
        <w:tabs>
          <w:tab w:val="num" w:pos="6300"/>
        </w:tabs>
        <w:ind w:left="6300" w:hanging="360"/>
      </w:pPr>
      <w:rPr>
        <w:rFonts w:ascii="Courier New" w:hAnsi="Courier New"/>
      </w:rPr>
    </w:lvl>
    <w:lvl w:ilvl="8" w:tplc="0F28EAA4">
      <w:start w:val="1"/>
      <w:numFmt w:val="bullet"/>
      <w:lvlText w:val=""/>
      <w:lvlJc w:val="left"/>
      <w:pPr>
        <w:tabs>
          <w:tab w:val="num" w:pos="7020"/>
        </w:tabs>
        <w:ind w:left="7020" w:hanging="360"/>
      </w:pPr>
      <w:rPr>
        <w:rFonts w:ascii="Wingdings" w:hAnsi="Wingdings"/>
      </w:rPr>
    </w:lvl>
  </w:abstractNum>
  <w:abstractNum w:abstractNumId="19" w15:restartNumberingAfterBreak="0">
    <w:nsid w:val="34B07238"/>
    <w:multiLevelType w:val="hybridMultilevel"/>
    <w:tmpl w:val="3E50DF10"/>
    <w:lvl w:ilvl="0" w:tplc="0952E4CA">
      <w:start w:val="1"/>
      <w:numFmt w:val="bullet"/>
      <w:lvlText w:val=""/>
      <w:lvlJc w:val="left"/>
      <w:pPr>
        <w:tabs>
          <w:tab w:val="num" w:pos="1429"/>
        </w:tabs>
        <w:ind w:left="1429" w:hanging="360"/>
      </w:pPr>
      <w:rPr>
        <w:rFonts w:ascii="Symbol" w:hAnsi="Symbol"/>
      </w:rPr>
    </w:lvl>
    <w:lvl w:ilvl="1" w:tplc="BFD61224">
      <w:start w:val="1"/>
      <w:numFmt w:val="bullet"/>
      <w:lvlText w:val="o"/>
      <w:lvlJc w:val="left"/>
      <w:pPr>
        <w:tabs>
          <w:tab w:val="num" w:pos="2149"/>
        </w:tabs>
        <w:ind w:left="2149" w:hanging="360"/>
      </w:pPr>
      <w:rPr>
        <w:rFonts w:ascii="Courier New" w:hAnsi="Courier New"/>
      </w:rPr>
    </w:lvl>
    <w:lvl w:ilvl="2" w:tplc="6862F9B8">
      <w:start w:val="1"/>
      <w:numFmt w:val="bullet"/>
      <w:lvlText w:val=""/>
      <w:lvlJc w:val="left"/>
      <w:pPr>
        <w:tabs>
          <w:tab w:val="num" w:pos="2869"/>
        </w:tabs>
        <w:ind w:left="2869" w:hanging="360"/>
      </w:pPr>
      <w:rPr>
        <w:rFonts w:ascii="Wingdings" w:hAnsi="Wingdings"/>
      </w:rPr>
    </w:lvl>
    <w:lvl w:ilvl="3" w:tplc="B240B5A4">
      <w:start w:val="1"/>
      <w:numFmt w:val="bullet"/>
      <w:lvlText w:val=""/>
      <w:lvlJc w:val="left"/>
      <w:pPr>
        <w:tabs>
          <w:tab w:val="num" w:pos="3589"/>
        </w:tabs>
        <w:ind w:left="3589" w:hanging="360"/>
      </w:pPr>
      <w:rPr>
        <w:rFonts w:ascii="Symbol" w:hAnsi="Symbol"/>
      </w:rPr>
    </w:lvl>
    <w:lvl w:ilvl="4" w:tplc="0CA8FEAA">
      <w:start w:val="1"/>
      <w:numFmt w:val="bullet"/>
      <w:lvlText w:val="o"/>
      <w:lvlJc w:val="left"/>
      <w:pPr>
        <w:tabs>
          <w:tab w:val="num" w:pos="4309"/>
        </w:tabs>
        <w:ind w:left="4309" w:hanging="360"/>
      </w:pPr>
      <w:rPr>
        <w:rFonts w:ascii="Courier New" w:hAnsi="Courier New"/>
      </w:rPr>
    </w:lvl>
    <w:lvl w:ilvl="5" w:tplc="898062F4">
      <w:start w:val="1"/>
      <w:numFmt w:val="bullet"/>
      <w:lvlText w:val=""/>
      <w:lvlJc w:val="left"/>
      <w:pPr>
        <w:tabs>
          <w:tab w:val="num" w:pos="5029"/>
        </w:tabs>
        <w:ind w:left="5029" w:hanging="360"/>
      </w:pPr>
      <w:rPr>
        <w:rFonts w:ascii="Wingdings" w:hAnsi="Wingdings"/>
      </w:rPr>
    </w:lvl>
    <w:lvl w:ilvl="6" w:tplc="C7640560">
      <w:start w:val="1"/>
      <w:numFmt w:val="bullet"/>
      <w:lvlText w:val=""/>
      <w:lvlJc w:val="left"/>
      <w:pPr>
        <w:tabs>
          <w:tab w:val="num" w:pos="5749"/>
        </w:tabs>
        <w:ind w:left="5749" w:hanging="360"/>
      </w:pPr>
      <w:rPr>
        <w:rFonts w:ascii="Symbol" w:hAnsi="Symbol"/>
      </w:rPr>
    </w:lvl>
    <w:lvl w:ilvl="7" w:tplc="83140630">
      <w:start w:val="1"/>
      <w:numFmt w:val="bullet"/>
      <w:lvlText w:val="o"/>
      <w:lvlJc w:val="left"/>
      <w:pPr>
        <w:tabs>
          <w:tab w:val="num" w:pos="6469"/>
        </w:tabs>
        <w:ind w:left="6469" w:hanging="360"/>
      </w:pPr>
      <w:rPr>
        <w:rFonts w:ascii="Courier New" w:hAnsi="Courier New"/>
      </w:rPr>
    </w:lvl>
    <w:lvl w:ilvl="8" w:tplc="9A7623BC">
      <w:start w:val="1"/>
      <w:numFmt w:val="bullet"/>
      <w:lvlText w:val=""/>
      <w:lvlJc w:val="left"/>
      <w:pPr>
        <w:tabs>
          <w:tab w:val="num" w:pos="7189"/>
        </w:tabs>
        <w:ind w:left="7189" w:hanging="360"/>
      </w:pPr>
      <w:rPr>
        <w:rFonts w:ascii="Wingdings" w:hAnsi="Wingdings"/>
      </w:rPr>
    </w:lvl>
  </w:abstractNum>
  <w:abstractNum w:abstractNumId="20" w15:restartNumberingAfterBreak="0">
    <w:nsid w:val="37492890"/>
    <w:multiLevelType w:val="hybridMultilevel"/>
    <w:tmpl w:val="90AA2EE6"/>
    <w:lvl w:ilvl="0" w:tplc="7D0CB44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6A2A589E">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3BEE652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C5642768">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275C7DC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A64079B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C60EB18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AA32C466">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EE32AF04">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1" w15:restartNumberingAfterBreak="0">
    <w:nsid w:val="3D675B1E"/>
    <w:multiLevelType w:val="hybridMultilevel"/>
    <w:tmpl w:val="9CE6B592"/>
    <w:lvl w:ilvl="0" w:tplc="3746FC3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E01A02D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6F8A636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D6647BC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479CA7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3BE08E5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4ABED9E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054C766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6A26C7B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22" w15:restartNumberingAfterBreak="0">
    <w:nsid w:val="40C505B0"/>
    <w:multiLevelType w:val="multilevel"/>
    <w:tmpl w:val="1258152E"/>
    <w:lvl w:ilvl="0">
      <w:start w:val="7"/>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713"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15:restartNumberingAfterBreak="0">
    <w:nsid w:val="42987E61"/>
    <w:multiLevelType w:val="hybridMultilevel"/>
    <w:tmpl w:val="67FCD07C"/>
    <w:lvl w:ilvl="0" w:tplc="B9BAC34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2118F5A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8416E52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18A85B4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3E42E5B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020056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6792BC1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4449EF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BB6973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4" w15:restartNumberingAfterBreak="0">
    <w:nsid w:val="46347A8D"/>
    <w:multiLevelType w:val="hybridMultilevel"/>
    <w:tmpl w:val="888E24A0"/>
    <w:lvl w:ilvl="0" w:tplc="8286B248">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00C4A63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E850CF2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4DA08A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03B0F54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C2F6CF7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28ACAA9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0872593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1B525F4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25" w15:restartNumberingAfterBreak="0">
    <w:nsid w:val="47EC746F"/>
    <w:multiLevelType w:val="hybridMultilevel"/>
    <w:tmpl w:val="21BCA6C6"/>
    <w:lvl w:ilvl="0" w:tplc="7B584CB8">
      <w:start w:val="1"/>
      <w:numFmt w:val="decimal"/>
      <w:lvlText w:val="%1."/>
      <w:lvlJc w:val="left"/>
      <w:pPr>
        <w:tabs>
          <w:tab w:val="num" w:pos="1080"/>
        </w:tabs>
        <w:ind w:left="1080" w:hanging="360"/>
      </w:pPr>
      <w:rPr>
        <w:rFonts w:cs="Times New Roman"/>
        <w:b w:val="0"/>
      </w:rPr>
    </w:lvl>
    <w:lvl w:ilvl="1" w:tplc="A94E9CC8">
      <w:start w:val="1"/>
      <w:numFmt w:val="lowerLetter"/>
      <w:lvlText w:val="%2."/>
      <w:lvlJc w:val="left"/>
      <w:pPr>
        <w:tabs>
          <w:tab w:val="num" w:pos="1800"/>
        </w:tabs>
        <w:ind w:left="1800" w:hanging="360"/>
      </w:pPr>
      <w:rPr>
        <w:rFonts w:cs="Times New Roman"/>
      </w:rPr>
    </w:lvl>
    <w:lvl w:ilvl="2" w:tplc="36BC2544">
      <w:start w:val="1"/>
      <w:numFmt w:val="lowerRoman"/>
      <w:lvlText w:val="%3."/>
      <w:lvlJc w:val="right"/>
      <w:pPr>
        <w:tabs>
          <w:tab w:val="num" w:pos="2520"/>
        </w:tabs>
        <w:ind w:left="2520" w:hanging="180"/>
      </w:pPr>
      <w:rPr>
        <w:rFonts w:cs="Times New Roman"/>
      </w:rPr>
    </w:lvl>
    <w:lvl w:ilvl="3" w:tplc="EC2E1E5A">
      <w:start w:val="1"/>
      <w:numFmt w:val="decimal"/>
      <w:lvlText w:val="%4."/>
      <w:lvlJc w:val="left"/>
      <w:pPr>
        <w:tabs>
          <w:tab w:val="num" w:pos="3240"/>
        </w:tabs>
        <w:ind w:left="3240" w:hanging="360"/>
      </w:pPr>
      <w:rPr>
        <w:rFonts w:cs="Times New Roman"/>
      </w:rPr>
    </w:lvl>
    <w:lvl w:ilvl="4" w:tplc="E42E6036">
      <w:start w:val="1"/>
      <w:numFmt w:val="lowerLetter"/>
      <w:lvlText w:val="%5."/>
      <w:lvlJc w:val="left"/>
      <w:pPr>
        <w:tabs>
          <w:tab w:val="num" w:pos="3960"/>
        </w:tabs>
        <w:ind w:left="3960" w:hanging="360"/>
      </w:pPr>
      <w:rPr>
        <w:rFonts w:cs="Times New Roman"/>
      </w:rPr>
    </w:lvl>
    <w:lvl w:ilvl="5" w:tplc="754C588E">
      <w:start w:val="1"/>
      <w:numFmt w:val="lowerRoman"/>
      <w:lvlText w:val="%6."/>
      <w:lvlJc w:val="right"/>
      <w:pPr>
        <w:tabs>
          <w:tab w:val="num" w:pos="4680"/>
        </w:tabs>
        <w:ind w:left="4680" w:hanging="180"/>
      </w:pPr>
      <w:rPr>
        <w:rFonts w:cs="Times New Roman"/>
      </w:rPr>
    </w:lvl>
    <w:lvl w:ilvl="6" w:tplc="CE182C9E">
      <w:start w:val="1"/>
      <w:numFmt w:val="decimal"/>
      <w:lvlText w:val="%7."/>
      <w:lvlJc w:val="left"/>
      <w:pPr>
        <w:tabs>
          <w:tab w:val="num" w:pos="5400"/>
        </w:tabs>
        <w:ind w:left="5400" w:hanging="360"/>
      </w:pPr>
      <w:rPr>
        <w:rFonts w:cs="Times New Roman"/>
      </w:rPr>
    </w:lvl>
    <w:lvl w:ilvl="7" w:tplc="01A44AAC">
      <w:start w:val="1"/>
      <w:numFmt w:val="lowerLetter"/>
      <w:lvlText w:val="%8."/>
      <w:lvlJc w:val="left"/>
      <w:pPr>
        <w:tabs>
          <w:tab w:val="num" w:pos="6120"/>
        </w:tabs>
        <w:ind w:left="6120" w:hanging="360"/>
      </w:pPr>
      <w:rPr>
        <w:rFonts w:cs="Times New Roman"/>
      </w:rPr>
    </w:lvl>
    <w:lvl w:ilvl="8" w:tplc="3AECCC36">
      <w:start w:val="1"/>
      <w:numFmt w:val="lowerRoman"/>
      <w:lvlText w:val="%9."/>
      <w:lvlJc w:val="right"/>
      <w:pPr>
        <w:tabs>
          <w:tab w:val="num" w:pos="6840"/>
        </w:tabs>
        <w:ind w:left="6840" w:hanging="180"/>
      </w:pPr>
      <w:rPr>
        <w:rFonts w:cs="Times New Roman"/>
      </w:rPr>
    </w:lvl>
  </w:abstractNum>
  <w:abstractNum w:abstractNumId="26" w15:restartNumberingAfterBreak="0">
    <w:nsid w:val="49353F29"/>
    <w:multiLevelType w:val="hybridMultilevel"/>
    <w:tmpl w:val="9FBC8F78"/>
    <w:lvl w:ilvl="0" w:tplc="7D580AE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4482DA4">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DB414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26AC0C1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A7527F4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D3200530">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3AA2D4D8">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133AEFE0">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F8B02E8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7" w15:restartNumberingAfterBreak="0">
    <w:nsid w:val="4A195D92"/>
    <w:multiLevelType w:val="hybridMultilevel"/>
    <w:tmpl w:val="FB244AD0"/>
    <w:lvl w:ilvl="0" w:tplc="8142244A">
      <w:start w:val="1"/>
      <w:numFmt w:val="bullet"/>
      <w:lvlText w:val="-"/>
      <w:lvlJc w:val="left"/>
      <w:pPr>
        <w:tabs>
          <w:tab w:val="num" w:pos="1080"/>
        </w:tabs>
        <w:ind w:left="1080" w:hanging="360"/>
      </w:pPr>
      <w:rPr>
        <w:rFonts w:ascii="Tahoma" w:hAnsi="Tahoma"/>
      </w:rPr>
    </w:lvl>
    <w:lvl w:ilvl="1" w:tplc="A216CA70">
      <w:start w:val="1"/>
      <w:numFmt w:val="bullet"/>
      <w:lvlText w:val="o"/>
      <w:lvlJc w:val="left"/>
      <w:pPr>
        <w:tabs>
          <w:tab w:val="num" w:pos="1800"/>
        </w:tabs>
        <w:ind w:left="1800" w:hanging="360"/>
      </w:pPr>
      <w:rPr>
        <w:rFonts w:ascii="Courier New" w:hAnsi="Courier New"/>
      </w:rPr>
    </w:lvl>
    <w:lvl w:ilvl="2" w:tplc="B9E63152">
      <w:start w:val="1"/>
      <w:numFmt w:val="bullet"/>
      <w:lvlText w:val=""/>
      <w:lvlJc w:val="left"/>
      <w:pPr>
        <w:tabs>
          <w:tab w:val="num" w:pos="2520"/>
        </w:tabs>
        <w:ind w:left="2520" w:hanging="360"/>
      </w:pPr>
      <w:rPr>
        <w:rFonts w:ascii="Wingdings" w:hAnsi="Wingdings"/>
      </w:rPr>
    </w:lvl>
    <w:lvl w:ilvl="3" w:tplc="7E0AA8A2">
      <w:start w:val="1"/>
      <w:numFmt w:val="bullet"/>
      <w:lvlText w:val=""/>
      <w:lvlJc w:val="left"/>
      <w:pPr>
        <w:tabs>
          <w:tab w:val="num" w:pos="3240"/>
        </w:tabs>
        <w:ind w:left="3240" w:hanging="360"/>
      </w:pPr>
      <w:rPr>
        <w:rFonts w:ascii="Symbol" w:hAnsi="Symbol"/>
      </w:rPr>
    </w:lvl>
    <w:lvl w:ilvl="4" w:tplc="00F298F8">
      <w:start w:val="1"/>
      <w:numFmt w:val="bullet"/>
      <w:lvlText w:val="o"/>
      <w:lvlJc w:val="left"/>
      <w:pPr>
        <w:tabs>
          <w:tab w:val="num" w:pos="3960"/>
        </w:tabs>
        <w:ind w:left="3960" w:hanging="360"/>
      </w:pPr>
      <w:rPr>
        <w:rFonts w:ascii="Courier New" w:hAnsi="Courier New"/>
      </w:rPr>
    </w:lvl>
    <w:lvl w:ilvl="5" w:tplc="C9A8ECFA">
      <w:start w:val="1"/>
      <w:numFmt w:val="bullet"/>
      <w:lvlText w:val=""/>
      <w:lvlJc w:val="left"/>
      <w:pPr>
        <w:tabs>
          <w:tab w:val="num" w:pos="4680"/>
        </w:tabs>
        <w:ind w:left="4680" w:hanging="360"/>
      </w:pPr>
      <w:rPr>
        <w:rFonts w:ascii="Wingdings" w:hAnsi="Wingdings"/>
      </w:rPr>
    </w:lvl>
    <w:lvl w:ilvl="6" w:tplc="C0980F1E">
      <w:start w:val="1"/>
      <w:numFmt w:val="bullet"/>
      <w:lvlText w:val=""/>
      <w:lvlJc w:val="left"/>
      <w:pPr>
        <w:tabs>
          <w:tab w:val="num" w:pos="5400"/>
        </w:tabs>
        <w:ind w:left="5400" w:hanging="360"/>
      </w:pPr>
      <w:rPr>
        <w:rFonts w:ascii="Symbol" w:hAnsi="Symbol"/>
      </w:rPr>
    </w:lvl>
    <w:lvl w:ilvl="7" w:tplc="5088D02C">
      <w:start w:val="1"/>
      <w:numFmt w:val="bullet"/>
      <w:lvlText w:val="o"/>
      <w:lvlJc w:val="left"/>
      <w:pPr>
        <w:tabs>
          <w:tab w:val="num" w:pos="6120"/>
        </w:tabs>
        <w:ind w:left="6120" w:hanging="360"/>
      </w:pPr>
      <w:rPr>
        <w:rFonts w:ascii="Courier New" w:hAnsi="Courier New"/>
      </w:rPr>
    </w:lvl>
    <w:lvl w:ilvl="8" w:tplc="A002F53C">
      <w:start w:val="1"/>
      <w:numFmt w:val="bullet"/>
      <w:lvlText w:val=""/>
      <w:lvlJc w:val="left"/>
      <w:pPr>
        <w:tabs>
          <w:tab w:val="num" w:pos="6840"/>
        </w:tabs>
        <w:ind w:left="6840" w:hanging="360"/>
      </w:pPr>
      <w:rPr>
        <w:rFonts w:ascii="Wingdings" w:hAnsi="Wingdings"/>
      </w:rPr>
    </w:lvl>
  </w:abstractNum>
  <w:abstractNum w:abstractNumId="28" w15:restartNumberingAfterBreak="0">
    <w:nsid w:val="4B9135F4"/>
    <w:multiLevelType w:val="hybridMultilevel"/>
    <w:tmpl w:val="37F2B1F4"/>
    <w:lvl w:ilvl="0" w:tplc="8A3ECD7A">
      <w:start w:val="1"/>
      <w:numFmt w:val="thaiNumbers"/>
      <w:lvlText w:val="%1)"/>
      <w:lvlJc w:val="left"/>
      <w:pPr>
        <w:tabs>
          <w:tab w:val="num" w:pos="360"/>
        </w:tabs>
        <w:ind w:left="360" w:hanging="360"/>
      </w:pPr>
      <w:rPr>
        <w:rFonts w:cs="Times New Roman"/>
        <w:sz w:val="22"/>
        <w:szCs w:val="22"/>
      </w:rPr>
    </w:lvl>
    <w:lvl w:ilvl="1" w:tplc="5776A5CA">
      <w:start w:val="1"/>
      <w:numFmt w:val="lowerLetter"/>
      <w:lvlText w:val="%2."/>
      <w:lvlJc w:val="left"/>
      <w:pPr>
        <w:tabs>
          <w:tab w:val="num" w:pos="1440"/>
        </w:tabs>
        <w:ind w:left="1440" w:hanging="360"/>
      </w:pPr>
      <w:rPr>
        <w:rFonts w:cs="Times New Roman"/>
      </w:rPr>
    </w:lvl>
    <w:lvl w:ilvl="2" w:tplc="D42A010A">
      <w:start w:val="1"/>
      <w:numFmt w:val="lowerRoman"/>
      <w:lvlText w:val="%3."/>
      <w:lvlJc w:val="right"/>
      <w:pPr>
        <w:tabs>
          <w:tab w:val="num" w:pos="2160"/>
        </w:tabs>
        <w:ind w:left="2160" w:hanging="180"/>
      </w:pPr>
      <w:rPr>
        <w:rFonts w:cs="Times New Roman"/>
      </w:rPr>
    </w:lvl>
    <w:lvl w:ilvl="3" w:tplc="1DFE091E">
      <w:start w:val="1"/>
      <w:numFmt w:val="decimal"/>
      <w:lvlText w:val="%4."/>
      <w:lvlJc w:val="left"/>
      <w:pPr>
        <w:tabs>
          <w:tab w:val="num" w:pos="2880"/>
        </w:tabs>
        <w:ind w:left="2880" w:hanging="360"/>
      </w:pPr>
      <w:rPr>
        <w:rFonts w:cs="Times New Roman"/>
      </w:rPr>
    </w:lvl>
    <w:lvl w:ilvl="4" w:tplc="3F669344">
      <w:start w:val="1"/>
      <w:numFmt w:val="lowerLetter"/>
      <w:lvlText w:val="%5."/>
      <w:lvlJc w:val="left"/>
      <w:pPr>
        <w:tabs>
          <w:tab w:val="num" w:pos="3600"/>
        </w:tabs>
        <w:ind w:left="3600" w:hanging="360"/>
      </w:pPr>
      <w:rPr>
        <w:rFonts w:cs="Times New Roman"/>
      </w:rPr>
    </w:lvl>
    <w:lvl w:ilvl="5" w:tplc="31DAF6A4">
      <w:start w:val="1"/>
      <w:numFmt w:val="lowerRoman"/>
      <w:lvlText w:val="%6."/>
      <w:lvlJc w:val="right"/>
      <w:pPr>
        <w:tabs>
          <w:tab w:val="num" w:pos="4320"/>
        </w:tabs>
        <w:ind w:left="4320" w:hanging="180"/>
      </w:pPr>
      <w:rPr>
        <w:rFonts w:cs="Times New Roman"/>
      </w:rPr>
    </w:lvl>
    <w:lvl w:ilvl="6" w:tplc="BD6C79F0">
      <w:start w:val="1"/>
      <w:numFmt w:val="decimal"/>
      <w:lvlText w:val="%7."/>
      <w:lvlJc w:val="left"/>
      <w:pPr>
        <w:tabs>
          <w:tab w:val="num" w:pos="5040"/>
        </w:tabs>
        <w:ind w:left="5040" w:hanging="360"/>
      </w:pPr>
      <w:rPr>
        <w:rFonts w:cs="Times New Roman"/>
      </w:rPr>
    </w:lvl>
    <w:lvl w:ilvl="7" w:tplc="721893A8">
      <w:start w:val="1"/>
      <w:numFmt w:val="lowerLetter"/>
      <w:lvlText w:val="%8."/>
      <w:lvlJc w:val="left"/>
      <w:pPr>
        <w:tabs>
          <w:tab w:val="num" w:pos="5760"/>
        </w:tabs>
        <w:ind w:left="5760" w:hanging="360"/>
      </w:pPr>
      <w:rPr>
        <w:rFonts w:cs="Times New Roman"/>
      </w:rPr>
    </w:lvl>
    <w:lvl w:ilvl="8" w:tplc="FC2A8750">
      <w:start w:val="1"/>
      <w:numFmt w:val="lowerRoman"/>
      <w:lvlText w:val="%9."/>
      <w:lvlJc w:val="right"/>
      <w:pPr>
        <w:tabs>
          <w:tab w:val="num" w:pos="6480"/>
        </w:tabs>
        <w:ind w:left="6480" w:hanging="180"/>
      </w:pPr>
      <w:rPr>
        <w:rFonts w:cs="Times New Roman"/>
      </w:rPr>
    </w:lvl>
  </w:abstractNum>
  <w:abstractNum w:abstractNumId="29" w15:restartNumberingAfterBreak="0">
    <w:nsid w:val="4BCA3CDF"/>
    <w:multiLevelType w:val="multilevel"/>
    <w:tmpl w:val="CADA8A02"/>
    <w:lvl w:ilvl="0">
      <w:start w:val="6"/>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15:restartNumberingAfterBreak="0">
    <w:nsid w:val="4E060E82"/>
    <w:multiLevelType w:val="hybridMultilevel"/>
    <w:tmpl w:val="8C22821E"/>
    <w:lvl w:ilvl="0" w:tplc="61AA1DF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57435F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57DC038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7BDADECE">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D70D052">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A088B56">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9A8B5AC">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37C87D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8BB2CEC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1" w15:restartNumberingAfterBreak="0">
    <w:nsid w:val="4F4A0E00"/>
    <w:multiLevelType w:val="hybridMultilevel"/>
    <w:tmpl w:val="9028DFC4"/>
    <w:lvl w:ilvl="0" w:tplc="0730FCBE">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E0EA340">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u w:val="none"/>
        <w:vertAlign w:val="baseline"/>
      </w:rPr>
    </w:lvl>
    <w:lvl w:ilvl="2" w:tplc="53205E16">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u w:val="none"/>
        <w:vertAlign w:val="baseline"/>
      </w:rPr>
    </w:lvl>
    <w:lvl w:ilvl="3" w:tplc="E78206D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u w:val="none"/>
        <w:vertAlign w:val="baseline"/>
      </w:rPr>
    </w:lvl>
    <w:lvl w:ilvl="4" w:tplc="5DE6CF7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u w:val="none"/>
        <w:vertAlign w:val="baseline"/>
      </w:rPr>
    </w:lvl>
    <w:lvl w:ilvl="5" w:tplc="54A2261E">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u w:val="none"/>
        <w:vertAlign w:val="baseline"/>
      </w:rPr>
    </w:lvl>
    <w:lvl w:ilvl="6" w:tplc="9048A6E4">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u w:val="none"/>
        <w:vertAlign w:val="baseline"/>
      </w:rPr>
    </w:lvl>
    <w:lvl w:ilvl="7" w:tplc="F97CB31C">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u w:val="none"/>
        <w:vertAlign w:val="baseline"/>
      </w:rPr>
    </w:lvl>
    <w:lvl w:ilvl="8" w:tplc="C3EA95FC">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u w:val="none"/>
        <w:vertAlign w:val="baseline"/>
      </w:rPr>
    </w:lvl>
  </w:abstractNum>
  <w:abstractNum w:abstractNumId="32" w15:restartNumberingAfterBreak="0">
    <w:nsid w:val="53B32EDC"/>
    <w:multiLevelType w:val="hybridMultilevel"/>
    <w:tmpl w:val="F3F8044C"/>
    <w:lvl w:ilvl="0" w:tplc="56FEA35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EFECE2F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AE3477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3FD0741A">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95DA36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4AB8F49E">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62816D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D86BB4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2488C4A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3" w15:restartNumberingAfterBreak="0">
    <w:nsid w:val="577B562B"/>
    <w:multiLevelType w:val="multilevel"/>
    <w:tmpl w:val="DCEA926C"/>
    <w:lvl w:ilvl="0">
      <w:start w:val="10"/>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15:restartNumberingAfterBreak="0">
    <w:nsid w:val="5B384572"/>
    <w:multiLevelType w:val="hybridMultilevel"/>
    <w:tmpl w:val="E012AD90"/>
    <w:lvl w:ilvl="0" w:tplc="E88E4448">
      <w:start w:val="1"/>
      <w:numFmt w:val="bullet"/>
      <w:lvlText w:val="-"/>
      <w:lvlJc w:val="left"/>
      <w:pPr>
        <w:tabs>
          <w:tab w:val="num" w:pos="1080"/>
        </w:tabs>
        <w:ind w:left="1080" w:hanging="360"/>
      </w:pPr>
      <w:rPr>
        <w:rFonts w:ascii="Tahoma" w:hAnsi="Tahoma"/>
      </w:rPr>
    </w:lvl>
    <w:lvl w:ilvl="1" w:tplc="10D061DC">
      <w:start w:val="1"/>
      <w:numFmt w:val="bullet"/>
      <w:lvlText w:val="o"/>
      <w:lvlJc w:val="left"/>
      <w:pPr>
        <w:tabs>
          <w:tab w:val="num" w:pos="1800"/>
        </w:tabs>
        <w:ind w:left="1800" w:hanging="360"/>
      </w:pPr>
      <w:rPr>
        <w:rFonts w:ascii="Courier New" w:hAnsi="Courier New"/>
      </w:rPr>
    </w:lvl>
    <w:lvl w:ilvl="2" w:tplc="9DD0D860">
      <w:start w:val="1"/>
      <w:numFmt w:val="bullet"/>
      <w:lvlText w:val=""/>
      <w:lvlJc w:val="left"/>
      <w:pPr>
        <w:tabs>
          <w:tab w:val="num" w:pos="2520"/>
        </w:tabs>
        <w:ind w:left="2520" w:hanging="360"/>
      </w:pPr>
      <w:rPr>
        <w:rFonts w:ascii="Wingdings" w:hAnsi="Wingdings"/>
      </w:rPr>
    </w:lvl>
    <w:lvl w:ilvl="3" w:tplc="6CFA23B0">
      <w:start w:val="1"/>
      <w:numFmt w:val="bullet"/>
      <w:lvlText w:val=""/>
      <w:lvlJc w:val="left"/>
      <w:pPr>
        <w:tabs>
          <w:tab w:val="num" w:pos="3240"/>
        </w:tabs>
        <w:ind w:left="3240" w:hanging="360"/>
      </w:pPr>
      <w:rPr>
        <w:rFonts w:ascii="Symbol" w:hAnsi="Symbol"/>
      </w:rPr>
    </w:lvl>
    <w:lvl w:ilvl="4" w:tplc="711E0452">
      <w:start w:val="1"/>
      <w:numFmt w:val="bullet"/>
      <w:lvlText w:val="o"/>
      <w:lvlJc w:val="left"/>
      <w:pPr>
        <w:tabs>
          <w:tab w:val="num" w:pos="3960"/>
        </w:tabs>
        <w:ind w:left="3960" w:hanging="360"/>
      </w:pPr>
      <w:rPr>
        <w:rFonts w:ascii="Courier New" w:hAnsi="Courier New"/>
      </w:rPr>
    </w:lvl>
    <w:lvl w:ilvl="5" w:tplc="FB86D720">
      <w:start w:val="1"/>
      <w:numFmt w:val="bullet"/>
      <w:lvlText w:val=""/>
      <w:lvlJc w:val="left"/>
      <w:pPr>
        <w:tabs>
          <w:tab w:val="num" w:pos="4680"/>
        </w:tabs>
        <w:ind w:left="4680" w:hanging="360"/>
      </w:pPr>
      <w:rPr>
        <w:rFonts w:ascii="Wingdings" w:hAnsi="Wingdings"/>
      </w:rPr>
    </w:lvl>
    <w:lvl w:ilvl="6" w:tplc="96BE8E3C">
      <w:start w:val="1"/>
      <w:numFmt w:val="bullet"/>
      <w:lvlText w:val=""/>
      <w:lvlJc w:val="left"/>
      <w:pPr>
        <w:tabs>
          <w:tab w:val="num" w:pos="5400"/>
        </w:tabs>
        <w:ind w:left="5400" w:hanging="360"/>
      </w:pPr>
      <w:rPr>
        <w:rFonts w:ascii="Symbol" w:hAnsi="Symbol"/>
      </w:rPr>
    </w:lvl>
    <w:lvl w:ilvl="7" w:tplc="F6ACDF96">
      <w:start w:val="1"/>
      <w:numFmt w:val="bullet"/>
      <w:lvlText w:val="o"/>
      <w:lvlJc w:val="left"/>
      <w:pPr>
        <w:tabs>
          <w:tab w:val="num" w:pos="6120"/>
        </w:tabs>
        <w:ind w:left="6120" w:hanging="360"/>
      </w:pPr>
      <w:rPr>
        <w:rFonts w:ascii="Courier New" w:hAnsi="Courier New"/>
      </w:rPr>
    </w:lvl>
    <w:lvl w:ilvl="8" w:tplc="3EF6F070">
      <w:start w:val="1"/>
      <w:numFmt w:val="bullet"/>
      <w:lvlText w:val=""/>
      <w:lvlJc w:val="left"/>
      <w:pPr>
        <w:tabs>
          <w:tab w:val="num" w:pos="6840"/>
        </w:tabs>
        <w:ind w:left="6840" w:hanging="360"/>
      </w:pPr>
      <w:rPr>
        <w:rFonts w:ascii="Wingdings" w:hAnsi="Wingdings"/>
      </w:rPr>
    </w:lvl>
  </w:abstractNum>
  <w:abstractNum w:abstractNumId="35" w15:restartNumberingAfterBreak="0">
    <w:nsid w:val="5B702B57"/>
    <w:multiLevelType w:val="hybridMultilevel"/>
    <w:tmpl w:val="BCF21B1C"/>
    <w:lvl w:ilvl="0" w:tplc="49BE7010">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ACB0832C">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BE5EA5F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423EA576">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BFE89AA">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6DC9FD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C389E1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CD76BAC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91A767E">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6" w15:restartNumberingAfterBreak="0">
    <w:nsid w:val="6BF5739D"/>
    <w:multiLevelType w:val="multilevel"/>
    <w:tmpl w:val="E61C637C"/>
    <w:lvl w:ilvl="0">
      <w:start w:val="4"/>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15:restartNumberingAfterBreak="0">
    <w:nsid w:val="6C276225"/>
    <w:multiLevelType w:val="multilevel"/>
    <w:tmpl w:val="29A87F7A"/>
    <w:lvl w:ilvl="0">
      <w:start w:val="9"/>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15:restartNumberingAfterBreak="0">
    <w:nsid w:val="71690D0D"/>
    <w:multiLevelType w:val="multilevel"/>
    <w:tmpl w:val="D3BC6204"/>
    <w:lvl w:ilvl="0">
      <w:start w:val="11"/>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1"/>
  </w:num>
  <w:num w:numId="2">
    <w:abstractNumId w:val="14"/>
  </w:num>
  <w:num w:numId="3">
    <w:abstractNumId w:val="2"/>
  </w:num>
  <w:num w:numId="4">
    <w:abstractNumId w:val="19"/>
  </w:num>
  <w:num w:numId="5">
    <w:abstractNumId w:val="16"/>
  </w:num>
  <w:num w:numId="6">
    <w:abstractNumId w:val="34"/>
  </w:num>
  <w:num w:numId="7">
    <w:abstractNumId w:val="27"/>
  </w:num>
  <w:num w:numId="8">
    <w:abstractNumId w:val="8"/>
  </w:num>
  <w:num w:numId="9">
    <w:abstractNumId w:val="18"/>
  </w:num>
  <w:num w:numId="10">
    <w:abstractNumId w:val="3"/>
  </w:num>
  <w:num w:numId="11">
    <w:abstractNumId w:val="25"/>
  </w:num>
  <w:num w:numId="12">
    <w:abstractNumId w:val="28"/>
  </w:num>
  <w:num w:numId="13">
    <w:abstractNumId w:val="35"/>
  </w:num>
  <w:num w:numId="14">
    <w:abstractNumId w:val="20"/>
  </w:num>
  <w:num w:numId="15">
    <w:abstractNumId w:val="23"/>
  </w:num>
  <w:num w:numId="16">
    <w:abstractNumId w:val="32"/>
  </w:num>
  <w:num w:numId="17">
    <w:abstractNumId w:val="21"/>
  </w:num>
  <w:num w:numId="18">
    <w:abstractNumId w:val="30"/>
  </w:num>
  <w:num w:numId="19">
    <w:abstractNumId w:val="9"/>
  </w:num>
  <w:num w:numId="20">
    <w:abstractNumId w:val="11"/>
  </w:num>
  <w:num w:numId="21">
    <w:abstractNumId w:val="0"/>
  </w:num>
  <w:num w:numId="22">
    <w:abstractNumId w:val="12"/>
  </w:num>
  <w:num w:numId="23">
    <w:abstractNumId w:val="15"/>
  </w:num>
  <w:num w:numId="24">
    <w:abstractNumId w:val="31"/>
  </w:num>
  <w:num w:numId="25">
    <w:abstractNumId w:val="24"/>
  </w:num>
  <w:num w:numId="26">
    <w:abstractNumId w:val="26"/>
  </w:num>
  <w:num w:numId="27">
    <w:abstractNumId w:val="17"/>
  </w:num>
  <w:num w:numId="28">
    <w:abstractNumId w:val="7"/>
  </w:num>
  <w:num w:numId="29">
    <w:abstractNumId w:val="13"/>
  </w:num>
  <w:num w:numId="30">
    <w:abstractNumId w:val="36"/>
  </w:num>
  <w:num w:numId="31">
    <w:abstractNumId w:val="10"/>
  </w:num>
  <w:num w:numId="32">
    <w:abstractNumId w:val="29"/>
  </w:num>
  <w:num w:numId="33">
    <w:abstractNumId w:val="22"/>
  </w:num>
  <w:num w:numId="34">
    <w:abstractNumId w:val="5"/>
  </w:num>
  <w:num w:numId="35">
    <w:abstractNumId w:val="37"/>
  </w:num>
  <w:num w:numId="36">
    <w:abstractNumId w:val="33"/>
  </w:num>
  <w:num w:numId="37">
    <w:abstractNumId w:val="38"/>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59"/>
    <w:rsid w:val="000A0CD6"/>
    <w:rsid w:val="000F1720"/>
    <w:rsid w:val="001E29BA"/>
    <w:rsid w:val="00861459"/>
    <w:rsid w:val="00945242"/>
    <w:rsid w:val="00AE30FE"/>
    <w:rsid w:val="00C0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96585"/>
  <w15:docId w15:val="{9DB7059B-123E-4A66-8F7E-A216FE1F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9"/>
    <w:qFormat/>
    <w:pPr>
      <w:keepNext/>
      <w:numPr>
        <w:ilvl w:val="3"/>
        <w:numId w:val="1"/>
      </w:numPr>
      <w:tabs>
        <w:tab w:val="left" w:pos="1134"/>
      </w:tabs>
      <w:spacing w:before="240" w:after="120"/>
      <w:jc w:val="both"/>
      <w:outlineLvl w:val="3"/>
    </w:pPr>
    <w:rPr>
      <w:b/>
      <w:bCs/>
      <w:i/>
      <w:i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r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rPr>
      <w:rFonts w:ascii="Calibri" w:hAnsi="Calibri"/>
      <w:sz w:val="22"/>
      <w:szCs w:val="22"/>
    </w:r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11DocumentHeader1H1">
    <w:name w:val="Заголовок 1;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1DocumentHeader1H10"/>
    <w:uiPriority w:val="99"/>
    <w:qFormat/>
    <w:pPr>
      <w:spacing w:after="160" w:line="240" w:lineRule="exact"/>
      <w:outlineLvl w:val="0"/>
    </w:pPr>
    <w:rPr>
      <w:rFonts w:ascii="Verdana" w:hAnsi="Verdana" w:cs="Verdana"/>
      <w:sz w:val="20"/>
      <w:szCs w:val="20"/>
      <w:lang w:val="en-US" w:eastAsia="en-US"/>
    </w:rPr>
  </w:style>
  <w:style w:type="paragraph" w:customStyle="1" w:styleId="22sub-sectH2h22RTCiz2">
    <w:name w:val="Заголовок 2;2;sub-sect;H2;h2;Б2;RTC;iz2"/>
    <w:basedOn w:val="a"/>
    <w:next w:val="a"/>
    <w:link w:val="22sub-sectH2h22RTCiz20"/>
    <w:uiPriority w:val="99"/>
    <w:qFormat/>
    <w:pPr>
      <w:keepNext/>
      <w:spacing w:before="240" w:after="60"/>
      <w:outlineLvl w:val="1"/>
    </w:pPr>
    <w:rPr>
      <w:rFonts w:ascii="Cambria" w:hAnsi="Cambria"/>
      <w:b/>
      <w:i/>
      <w:iCs/>
      <w:sz w:val="28"/>
      <w:szCs w:val="28"/>
    </w:rPr>
  </w:style>
  <w:style w:type="paragraph" w:customStyle="1" w:styleId="3H3">
    <w:name w:val="Заголовок 3;H3"/>
    <w:basedOn w:val="a"/>
    <w:next w:val="a"/>
    <w:link w:val="3H30"/>
    <w:uiPriority w:val="99"/>
    <w:qFormat/>
    <w:pPr>
      <w:keepNext/>
      <w:numPr>
        <w:ilvl w:val="2"/>
        <w:numId w:val="1"/>
      </w:numPr>
      <w:spacing w:before="120" w:after="120"/>
      <w:outlineLvl w:val="2"/>
    </w:pPr>
    <w:rPr>
      <w:b/>
      <w:bCs/>
      <w:sz w:val="28"/>
      <w:szCs w:val="28"/>
    </w:rPr>
  </w:style>
  <w:style w:type="paragraph" w:customStyle="1" w:styleId="Times12">
    <w:name w:val="Times 12"/>
    <w:basedOn w:val="a"/>
    <w:pPr>
      <w:widowControl w:val="0"/>
      <w:ind w:firstLine="567"/>
      <w:jc w:val="both"/>
    </w:pPr>
    <w:rPr>
      <w:bCs/>
      <w:szCs w:val="22"/>
    </w:rPr>
  </w:style>
  <w:style w:type="paragraph" w:styleId="afa">
    <w:name w:val="Body Text"/>
    <w:basedOn w:val="a"/>
    <w:link w:val="afb"/>
    <w:uiPriority w:val="99"/>
    <w:pPr>
      <w:spacing w:line="240" w:lineRule="atLeast"/>
      <w:jc w:val="both"/>
    </w:pPr>
    <w:rPr>
      <w:szCs w:val="20"/>
    </w:rPr>
  </w:style>
  <w:style w:type="character" w:customStyle="1" w:styleId="afb">
    <w:name w:val="Основной текст Знак"/>
    <w:link w:val="afa"/>
    <w:uiPriority w:val="99"/>
    <w:rPr>
      <w:rFonts w:ascii="Times New Roman" w:eastAsia="Times New Roman" w:hAnsi="Times New Roman" w:cs="Times New Roman"/>
      <w:sz w:val="24"/>
      <w:szCs w:val="20"/>
    </w:rPr>
  </w:style>
  <w:style w:type="paragraph" w:styleId="afc">
    <w:name w:val="Body Text Indent"/>
    <w:basedOn w:val="a"/>
    <w:link w:val="afd"/>
    <w:pPr>
      <w:widowControl w:val="0"/>
      <w:spacing w:line="240" w:lineRule="atLeast"/>
      <w:ind w:firstLine="720"/>
      <w:jc w:val="both"/>
    </w:pPr>
    <w:rPr>
      <w:szCs w:val="20"/>
    </w:rPr>
  </w:style>
  <w:style w:type="character" w:customStyle="1" w:styleId="afd">
    <w:name w:val="Основной текст с отступом Знак"/>
    <w:link w:val="afc"/>
    <w:rPr>
      <w:rFonts w:ascii="Times New Roman" w:eastAsia="Times New Roman" w:hAnsi="Times New Roman" w:cs="Times New Roman"/>
      <w:sz w:val="24"/>
      <w:szCs w:val="20"/>
    </w:rPr>
  </w:style>
  <w:style w:type="paragraph" w:customStyle="1" w:styleId="FR1">
    <w:name w:val="FR1"/>
    <w:pPr>
      <w:widowControl w:val="0"/>
      <w:spacing w:before="20"/>
      <w:jc w:val="right"/>
    </w:pPr>
    <w:rPr>
      <w:rFonts w:ascii="Arial" w:hAnsi="Arial"/>
      <w:lang w:eastAsia="ru-RU"/>
    </w:rPr>
  </w:style>
  <w:style w:type="paragraph" w:styleId="25">
    <w:name w:val="Body Text 2"/>
    <w:basedOn w:val="a"/>
    <w:link w:val="26"/>
    <w:rPr>
      <w:szCs w:val="20"/>
    </w:rPr>
  </w:style>
  <w:style w:type="character" w:customStyle="1" w:styleId="26">
    <w:name w:val="Основной текст 2 Знак"/>
    <w:link w:val="25"/>
    <w:rPr>
      <w:rFonts w:ascii="Times New Roman" w:eastAsia="Times New Roman" w:hAnsi="Times New Roman" w:cs="Times New Roman"/>
      <w:sz w:val="24"/>
      <w:szCs w:val="20"/>
    </w:rPr>
  </w:style>
  <w:style w:type="character" w:customStyle="1" w:styleId="af3">
    <w:name w:val="Текст сноски Знак"/>
    <w:link w:val="af2"/>
    <w:rPr>
      <w:rFonts w:ascii="Times New Roman" w:eastAsia="Times New Roman" w:hAnsi="Times New Roman" w:cs="Times New Roman"/>
      <w:sz w:val="20"/>
      <w:szCs w:val="20"/>
    </w:rPr>
  </w:style>
  <w:style w:type="paragraph" w:customStyle="1" w:styleId="220">
    <w:name w:val="Основной текст с отступом 22"/>
    <w:basedOn w:val="a"/>
    <w:pPr>
      <w:spacing w:after="120" w:line="480" w:lineRule="auto"/>
      <w:ind w:left="283"/>
    </w:pPr>
    <w:rPr>
      <w:lang w:eastAsia="ar-SA"/>
    </w:rPr>
  </w:style>
  <w:style w:type="paragraph" w:customStyle="1" w:styleId="ConsNonformat">
    <w:name w:val="ConsNonformat"/>
    <w:pPr>
      <w:widowControl w:val="0"/>
    </w:pPr>
    <w:rPr>
      <w:rFonts w:ascii="Consultant" w:hAnsi="Consultant"/>
      <w:lang w:eastAsia="ru-RU"/>
    </w:rPr>
  </w:style>
  <w:style w:type="paragraph" w:styleId="afe">
    <w:name w:val="Normal (Web)"/>
    <w:basedOn w:val="a"/>
    <w:uiPriority w:val="99"/>
    <w:unhideWhenUsed/>
    <w:pPr>
      <w:spacing w:before="100" w:beforeAutospacing="1" w:after="119"/>
    </w:p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character" w:customStyle="1" w:styleId="27">
    <w:name w:val="Основной текст (2)_"/>
    <w:link w:val="28"/>
    <w:rPr>
      <w:rFonts w:ascii="Arial" w:eastAsia="Arial" w:hAnsi="Arial" w:cs="Arial"/>
      <w:shd w:val="clear" w:color="auto" w:fill="FFFFFF"/>
    </w:rPr>
  </w:style>
  <w:style w:type="paragraph" w:customStyle="1" w:styleId="28">
    <w:name w:val="Основной текст (2)"/>
    <w:basedOn w:val="a"/>
    <w:link w:val="27"/>
    <w:pPr>
      <w:widowControl w:val="0"/>
      <w:shd w:val="clear" w:color="auto" w:fill="FFFFFF"/>
      <w:spacing w:before="180" w:after="840" w:line="0" w:lineRule="atLeast"/>
      <w:jc w:val="right"/>
    </w:pPr>
    <w:rPr>
      <w:rFonts w:ascii="Arial" w:eastAsia="Arial" w:hAnsi="Arial" w:cs="Arial"/>
      <w:sz w:val="22"/>
      <w:szCs w:val="22"/>
    </w:rPr>
  </w:style>
  <w:style w:type="character" w:customStyle="1" w:styleId="13">
    <w:name w:val="Заголовок №1_"/>
    <w:link w:val="14"/>
    <w:rPr>
      <w:rFonts w:ascii="Arial" w:eastAsia="Arial" w:hAnsi="Arial" w:cs="Arial"/>
      <w:b/>
      <w:bCs/>
      <w:shd w:val="clear" w:color="auto" w:fill="FFFFFF"/>
    </w:rPr>
  </w:style>
  <w:style w:type="paragraph" w:customStyle="1" w:styleId="14">
    <w:name w:val="Заголовок №1"/>
    <w:basedOn w:val="a"/>
    <w:link w:val="13"/>
    <w:pPr>
      <w:widowControl w:val="0"/>
      <w:shd w:val="clear" w:color="auto" w:fill="FFFFFF"/>
      <w:spacing w:after="180" w:line="0" w:lineRule="atLeast"/>
      <w:outlineLvl w:val="0"/>
    </w:pPr>
    <w:rPr>
      <w:rFonts w:ascii="Arial" w:eastAsia="Arial" w:hAnsi="Arial" w:cs="Arial"/>
      <w:b/>
      <w:bCs/>
      <w:sz w:val="22"/>
      <w:szCs w:val="22"/>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paragraph" w:styleId="33">
    <w:name w:val="Body Text Indent 3"/>
    <w:basedOn w:val="a"/>
    <w:link w:val="34"/>
    <w:uiPriority w:val="99"/>
    <w:unhideWhenUsed/>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Pr>
      <w:sz w:val="16"/>
      <w:szCs w:val="16"/>
    </w:rPr>
  </w:style>
  <w:style w:type="paragraph" w:styleId="35">
    <w:name w:val="Body Text 3"/>
    <w:basedOn w:val="a"/>
    <w:link w:val="36"/>
    <w:uiPriority w:val="99"/>
    <w:unhideWhenUsed/>
    <w:pPr>
      <w:spacing w:after="120" w:line="276" w:lineRule="auto"/>
    </w:pPr>
    <w:rPr>
      <w:rFonts w:ascii="Calibri" w:hAnsi="Calibri"/>
      <w:sz w:val="16"/>
      <w:szCs w:val="16"/>
    </w:rPr>
  </w:style>
  <w:style w:type="character" w:customStyle="1" w:styleId="36">
    <w:name w:val="Основной текст 3 Знак"/>
    <w:link w:val="35"/>
    <w:uiPriority w:val="99"/>
    <w:rPr>
      <w:sz w:val="16"/>
      <w:szCs w:val="16"/>
    </w:rPr>
  </w:style>
  <w:style w:type="character" w:customStyle="1" w:styleId="11DocumentHeader1H10">
    <w:name w:val="Заголовок 1 Знак;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1DocumentHeader1H1"/>
    <w:uiPriority w:val="99"/>
    <w:rPr>
      <w:rFonts w:ascii="Verdana" w:eastAsia="Times New Roman" w:hAnsi="Verdana" w:cs="Verdana"/>
      <w:sz w:val="20"/>
      <w:szCs w:val="20"/>
      <w:lang w:val="en-US" w:eastAsia="en-US"/>
    </w:rPr>
  </w:style>
  <w:style w:type="character" w:customStyle="1" w:styleId="22sub-sectH2h22RTCiz20">
    <w:name w:val="Заголовок 2 Знак;2 Знак;sub-sect Знак;H2 Знак;h2 Знак;Б2 Знак;RTC Знак;iz2 Знак"/>
    <w:link w:val="22sub-sectH2h22RTCiz2"/>
    <w:uiPriority w:val="99"/>
    <w:rPr>
      <w:rFonts w:ascii="Cambria" w:eastAsia="Times New Roman" w:hAnsi="Cambria" w:cs="Times New Roman"/>
      <w:b/>
      <w:i/>
      <w:iCs/>
      <w:sz w:val="28"/>
      <w:szCs w:val="28"/>
    </w:rPr>
  </w:style>
  <w:style w:type="character" w:customStyle="1" w:styleId="3H30">
    <w:name w:val="Заголовок 3 Знак;H3 Знак"/>
    <w:link w:val="3H3"/>
    <w:uiPriority w:val="99"/>
    <w:rPr>
      <w:rFonts w:ascii="Times New Roman" w:eastAsia="Times New Roman" w:hAnsi="Times New Roman" w:cs="Times New Roman"/>
      <w:b/>
      <w:bCs/>
      <w:sz w:val="28"/>
      <w:szCs w:val="28"/>
    </w:rPr>
  </w:style>
  <w:style w:type="character" w:customStyle="1" w:styleId="40">
    <w:name w:val="Заголовок 4 Знак"/>
    <w:link w:val="4"/>
    <w:uiPriority w:val="99"/>
    <w:rPr>
      <w:rFonts w:ascii="Times New Roman" w:eastAsia="Times New Roman" w:hAnsi="Times New Roman" w:cs="Times New Roman"/>
      <w:b/>
      <w:bCs/>
      <w:i/>
      <w:iCs/>
      <w:sz w:val="28"/>
      <w:szCs w:val="28"/>
    </w:rPr>
  </w:style>
  <w:style w:type="paragraph" w:customStyle="1" w:styleId="BodyTextIndent21">
    <w:name w:val="Body Text Indent 21"/>
    <w:basedOn w:val="a"/>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1">
    <w:name w:val="бычный"/>
    <w:link w:val="aff2"/>
    <w:pPr>
      <w:widowControl w:val="0"/>
      <w:ind w:firstLine="709"/>
      <w:jc w:val="both"/>
    </w:pPr>
    <w:rPr>
      <w:rFonts w:ascii="Journal" w:hAnsi="Journal"/>
      <w:sz w:val="24"/>
      <w:szCs w:val="24"/>
      <w:lang w:eastAsia="ru-RU"/>
    </w:rPr>
  </w:style>
  <w:style w:type="character" w:customStyle="1" w:styleId="aff2">
    <w:name w:val="бычный Знак"/>
    <w:link w:val="aff1"/>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
    <w:uiPriority w:val="99"/>
    <w:pPr>
      <w:widowControl w:val="0"/>
      <w:spacing w:after="120"/>
      <w:ind w:firstLine="720"/>
    </w:pPr>
    <w:rPr>
      <w:rFonts w:ascii="Tms Rmn" w:hAnsi="Tms Rmn"/>
      <w:sz w:val="20"/>
      <w:szCs w:val="20"/>
    </w:rPr>
  </w:style>
  <w:style w:type="paragraph" w:customStyle="1" w:styleId="aff3">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
    <w:pPr>
      <w:widowControl w:val="0"/>
    </w:pPr>
    <w:rPr>
      <w:rFonts w:ascii="Courier New" w:hAnsi="Courier New" w:cs="Courier New"/>
      <w:sz w:val="20"/>
      <w:szCs w:val="20"/>
      <w:lang w:eastAsia="en-US"/>
    </w:rPr>
  </w:style>
  <w:style w:type="character" w:styleId="aff4">
    <w:name w:val="annotation reference"/>
    <w:uiPriority w:val="99"/>
    <w:semiHidden/>
    <w:unhideWhenUsed/>
    <w:rPr>
      <w:sz w:val="16"/>
      <w:szCs w:val="16"/>
    </w:rPr>
  </w:style>
  <w:style w:type="paragraph" w:styleId="aff5">
    <w:name w:val="annotation text"/>
    <w:basedOn w:val="a"/>
    <w:link w:val="aff6"/>
    <w:semiHidden/>
    <w:unhideWhenUsed/>
    <w:pPr>
      <w:spacing w:after="200"/>
    </w:pPr>
    <w:rPr>
      <w:rFonts w:ascii="Calibri" w:hAnsi="Calibri"/>
      <w:sz w:val="20"/>
      <w:szCs w:val="20"/>
    </w:rPr>
  </w:style>
  <w:style w:type="character" w:customStyle="1" w:styleId="aff6">
    <w:name w:val="Текст примечания Знак"/>
    <w:link w:val="aff5"/>
    <w:semiHidden/>
    <w:rPr>
      <w:sz w:val="20"/>
      <w:szCs w:val="20"/>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link w:val="aff7"/>
    <w:uiPriority w:val="99"/>
    <w:semiHidden/>
    <w:rPr>
      <w:b/>
      <w:bCs/>
      <w:sz w:val="20"/>
      <w:szCs w:val="20"/>
    </w:rPr>
  </w:style>
  <w:style w:type="paragraph" w:styleId="aff9">
    <w:name w:val="Revision"/>
    <w:hidden/>
    <w:uiPriority w:val="99"/>
    <w:semiHidden/>
    <w:rPr>
      <w:sz w:val="22"/>
      <w:szCs w:val="22"/>
      <w:lang w:eastAsia="ru-RU"/>
    </w:rPr>
  </w:style>
  <w:style w:type="character" w:customStyle="1" w:styleId="defaultlabelstyle">
    <w:name w:val="defaultlabelstyle"/>
  </w:style>
  <w:style w:type="table" w:customStyle="1" w:styleId="TableNormal">
    <w:name w:val="Table Normal"/>
    <w:rPr>
      <w:rFonts w:ascii="Times New Roman" w:eastAsia="Arial Unicode MS" w:hAnsi="Times New Roman"/>
      <w:lang w:eastAsia="en-US"/>
    </w:rPr>
    <w:tblPr>
      <w:tblCellMar>
        <w:top w:w="0" w:type="dxa"/>
        <w:left w:w="0" w:type="dxa"/>
        <w:bottom w:w="0" w:type="dxa"/>
        <w:right w:w="0" w:type="dxa"/>
      </w:tblCellMar>
    </w:tblPr>
  </w:style>
  <w:style w:type="numbering" w:customStyle="1" w:styleId="221">
    <w:name w:val="Импортированный стиль 22"/>
  </w:style>
  <w:style w:type="numbering" w:customStyle="1" w:styleId="310">
    <w:name w:val="Импортированный стиль 31"/>
  </w:style>
  <w:style w:type="numbering" w:customStyle="1" w:styleId="210">
    <w:name w:val="Импортированный стиль 21"/>
  </w:style>
  <w:style w:type="numbering" w:customStyle="1" w:styleId="260">
    <w:name w:val="Импортированный стиль 26"/>
  </w:style>
  <w:style w:type="numbering" w:customStyle="1" w:styleId="230">
    <w:name w:val="Импортированный стиль 23"/>
  </w:style>
  <w:style w:type="numbering" w:customStyle="1" w:styleId="29">
    <w:name w:val="Импортированный стиль 29"/>
  </w:style>
  <w:style w:type="numbering" w:customStyle="1" w:styleId="300">
    <w:name w:val="Импортированный стиль 30"/>
  </w:style>
  <w:style w:type="numbering" w:customStyle="1" w:styleId="240">
    <w:name w:val="Импортированный стиль 24"/>
  </w:style>
  <w:style w:type="numbering" w:customStyle="1" w:styleId="37">
    <w:name w:val="Импортированный стиль 37"/>
  </w:style>
  <w:style w:type="numbering" w:customStyle="1" w:styleId="360">
    <w:name w:val="Импортированный стиль 36"/>
  </w:style>
  <w:style w:type="numbering" w:customStyle="1" w:styleId="250">
    <w:name w:val="Импортированный стиль 25"/>
  </w:style>
  <w:style w:type="numbering" w:customStyle="1" w:styleId="280">
    <w:name w:val="Импортированный стиль 28"/>
  </w:style>
  <w:style w:type="numbering" w:customStyle="1" w:styleId="350">
    <w:name w:val="Импортированный стиль 35"/>
  </w:style>
  <w:style w:type="numbering" w:customStyle="1" w:styleId="270">
    <w:name w:val="Импортированный стиль 27"/>
  </w:style>
  <w:style w:type="paragraph" w:customStyle="1" w:styleId="Style4">
    <w:name w:val="Style4"/>
    <w:basedOn w:val="a"/>
    <w:uiPriority w:val="99"/>
    <w:pPr>
      <w:widowControl w:val="0"/>
      <w:spacing w:line="274" w:lineRule="exact"/>
      <w:ind w:firstLine="518"/>
      <w:jc w:val="both"/>
    </w:pPr>
  </w:style>
  <w:style w:type="character" w:customStyle="1" w:styleId="FontStyle96">
    <w:name w:val="Font Style96"/>
    <w:uiPriority w:val="99"/>
    <w:rPr>
      <w:rFonts w:ascii="Times New Roman" w:hAnsi="Times New Roman" w:cs="Times New Roman"/>
      <w:b/>
      <w:bCs/>
      <w:sz w:val="22"/>
      <w:szCs w:val="22"/>
    </w:rPr>
  </w:style>
  <w:style w:type="paragraph" w:customStyle="1" w:styleId="ConsPlusNormal">
    <w:name w:val="ConsPlusNormal"/>
    <w:pPr>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13002</Words>
  <Characters>74115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Тутин Артур Янисович</dc:creator>
  <cp:lastModifiedBy>Тутин Артур Янисович</cp:lastModifiedBy>
  <cp:revision>2</cp:revision>
  <dcterms:created xsi:type="dcterms:W3CDTF">2026-06-29T07:09:00Z</dcterms:created>
  <dcterms:modified xsi:type="dcterms:W3CDTF">2026-06-29T07:09:00Z</dcterms:modified>
  <cp:version>1048576</cp:version>
</cp:coreProperties>
</file>